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EB65A6" w14:textId="5E58EEF3" w:rsidR="00E21010" w:rsidRPr="00F82D7A" w:rsidRDefault="00425F1B" w:rsidP="00E21010">
      <w:pPr>
        <w:rPr>
          <w:rFonts w:ascii="Arial" w:hAnsi="Arial" w:cs="Arial"/>
          <w:sz w:val="22"/>
          <w:szCs w:val="22"/>
        </w:rPr>
      </w:pPr>
      <w:r w:rsidRPr="00F82D7A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9C23E59" wp14:editId="12F1B928">
                <wp:simplePos x="0" y="0"/>
                <wp:positionH relativeFrom="margin">
                  <wp:posOffset>-2540</wp:posOffset>
                </wp:positionH>
                <wp:positionV relativeFrom="paragraph">
                  <wp:posOffset>-697865</wp:posOffset>
                </wp:positionV>
                <wp:extent cx="5761990" cy="739775"/>
                <wp:effectExtent l="0" t="0" r="0" b="3175"/>
                <wp:wrapNone/>
                <wp:docPr id="37" name="Grupa 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5761990" cy="739775"/>
                          <a:chOff x="0" y="0"/>
                          <a:chExt cx="5267219" cy="676621"/>
                        </a:xfrm>
                      </wpg:grpSpPr>
                      <pic:pic xmlns:pic="http://schemas.openxmlformats.org/drawingml/2006/picture">
                        <pic:nvPicPr>
                          <pic:cNvPr id="38" name="Obraz 38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131020" y="157105"/>
                            <a:ext cx="769644" cy="39695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9" name="Obraz 39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509799" y="66290"/>
                            <a:ext cx="1757420" cy="57760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0" name="Obraz 40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1884" cy="67662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41D37AB" id="Grupa 50" o:spid="_x0000_s1026" style="position:absolute;margin-left:-.2pt;margin-top:-54.95pt;width:453.7pt;height:58.25pt;z-index:251659264;mso-position-horizontal-relative:margin;mso-width-relative:margin;mso-height-relative:margin" coordsize="52672,6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">
                <o:lock v:ext="edit" aspectratio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38" o:spid="_x0000_s1027" type="#_x0000_t75" style="position:absolute;left:21310;top:1571;width:7696;height:3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c8X1vBAAAA2wAAAA8AAABkcnMvZG93bnJldi54bWxET02LwjAQvQv+hzDCXkTTVZBajeIuLngR&#10;1HrpbWjGtthMSpNt6783h4U9Pt73dj+YWnTUusqygs95BII4t7riQsE9/ZnFIJxH1lhbJgUvcrDf&#10;jUdbTLTt+UrdzRcihLBLUEHpfZNI6fKSDLq5bYgD97CtQR9gW0jdYh/CTS0XUbSSBisODSU29F1S&#10;/rz9GgXPaXrJ9PTLrmLrjuk6O/ssPSv1MRkOGxCeBv8v/nOftIJlGBu+hB8gd2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c8X1vBAAAA2wAAAA8AAAAAAAAAAAAAAAAAnwIA&#10;AGRycy9kb3ducmV2LnhtbFBLBQYAAAAABAAEAPcAAACNAwAAAAA=&#10;">
                  <v:imagedata r:id="rId11" o:title=""/>
                  <v:path arrowok="t"/>
                </v:shape>
                <v:shape id="Obraz 39" o:spid="_x0000_s1028" type="#_x0000_t75" style="position:absolute;left:35097;top:662;width:17575;height:57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fpTULDAAAA2wAAAA8AAABkcnMvZG93bnJldi54bWxEj0FrwkAUhO+C/2F5ghfRjVZFo6uU0hYv&#10;HtT8gOfuMwlm34bsGtN/3y0UPA4z8w2z3Xe2Ei01vnSsYDpJQBBrZ0rOFWSXr/EKhA/IBivHpOCH&#10;POx3/d4WU+OefKL2HHIRIexTVFCEUKdSel2QRT9xNXH0bq6xGKJscmkafEa4reQsSZbSYslxocCa&#10;PgrS9/PDKvDGfC6W2WN+td8jfW+zo67bo1LDQfe+ARGoC6/wf/tgFLyt4e9L/AFy9ws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+lNQsMAAADbAAAADwAAAAAAAAAAAAAAAACf&#10;AgAAZHJzL2Rvd25yZXYueG1sUEsFBgAAAAAEAAQA9wAAAI8DAAAAAA==&#10;">
                  <v:imagedata r:id="rId12" o:title=""/>
                  <v:path arrowok="t"/>
                </v:shape>
                <v:shape id="Obraz 40" o:spid="_x0000_s1029" type="#_x0000_t75" style="position:absolute;width:15218;height:67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m3ATfCAAAA2wAAAA8AAABkcnMvZG93bnJldi54bWxET8tqwkAU3Rf6D8MtdFcnFmklOooUlJqa&#10;hVFwe8lck2jmTshMHv37zqLg8nDey/VoatFT6yrLCqaTCARxbnXFhYLzafs2B+E8ssbaMin4JQfr&#10;1fPTEmNtBz5Sn/lChBB2MSoovW9iKV1ekkE3sQ1x4K62NegDbAupWxxCuKnlexR9SIMVh4YSG/oq&#10;Kb9nnVGQHejnM0l2XTrb7tNddDvs08tcqdeXcbMA4Wn0D/G/+1srmIX14Uv4AXL1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ZtwE3wgAAANsAAAAPAAAAAAAAAAAAAAAAAJ8C&#10;AABkcnMvZG93bnJldi54bWxQSwUGAAAAAAQABAD3AAAAjgMAAAAA&#10;">
                  <v:imagedata r:id="rId13" o:title=""/>
                  <v:path arrowok="t"/>
                </v:shape>
                <w10:wrap anchorx="margin"/>
              </v:group>
            </w:pict>
          </mc:Fallback>
        </mc:AlternateContent>
      </w:r>
    </w:p>
    <w:p w14:paraId="21A76A2C" w14:textId="77777777" w:rsidR="00E21010" w:rsidRPr="00F82D7A" w:rsidRDefault="00E21010" w:rsidP="00E21010">
      <w:pPr>
        <w:jc w:val="right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Załącznik nr 7 do Regulaminu Konkursu</w:t>
      </w:r>
    </w:p>
    <w:p w14:paraId="2EA0DDCC" w14:textId="77777777" w:rsidR="00E21010" w:rsidRPr="00F82D7A" w:rsidRDefault="00E21010" w:rsidP="00771F2C">
      <w:pPr>
        <w:jc w:val="center"/>
        <w:rPr>
          <w:rFonts w:ascii="Arial" w:hAnsi="Arial" w:cs="Arial"/>
          <w:b/>
          <w:sz w:val="22"/>
          <w:szCs w:val="22"/>
        </w:rPr>
      </w:pPr>
    </w:p>
    <w:p w14:paraId="6C699D58" w14:textId="77777777" w:rsidR="00E21010" w:rsidRPr="00F82D7A" w:rsidRDefault="00E21010" w:rsidP="00771F2C">
      <w:pPr>
        <w:jc w:val="center"/>
        <w:rPr>
          <w:rFonts w:ascii="Arial" w:hAnsi="Arial" w:cs="Arial"/>
          <w:b/>
          <w:sz w:val="22"/>
          <w:szCs w:val="22"/>
        </w:rPr>
      </w:pPr>
    </w:p>
    <w:p w14:paraId="2AC628B0" w14:textId="77777777" w:rsidR="008032CF" w:rsidRPr="00F82D7A" w:rsidRDefault="008032CF" w:rsidP="00771F2C">
      <w:pPr>
        <w:jc w:val="center"/>
        <w:rPr>
          <w:rFonts w:ascii="Arial" w:hAnsi="Arial" w:cs="Arial"/>
          <w:b/>
          <w:sz w:val="22"/>
          <w:szCs w:val="22"/>
        </w:rPr>
      </w:pPr>
    </w:p>
    <w:p w14:paraId="0F13BB30" w14:textId="77777777" w:rsidR="008032CF" w:rsidRPr="00F82D7A" w:rsidRDefault="008032CF" w:rsidP="00771F2C">
      <w:pPr>
        <w:jc w:val="center"/>
        <w:rPr>
          <w:rFonts w:ascii="Arial" w:hAnsi="Arial" w:cs="Arial"/>
          <w:b/>
          <w:sz w:val="22"/>
          <w:szCs w:val="22"/>
        </w:rPr>
      </w:pPr>
    </w:p>
    <w:p w14:paraId="0300CC59" w14:textId="77777777" w:rsidR="00C47C68" w:rsidRPr="00F82D7A" w:rsidRDefault="00C47C68" w:rsidP="00771F2C">
      <w:pPr>
        <w:jc w:val="center"/>
        <w:rPr>
          <w:rFonts w:ascii="Arial" w:hAnsi="Arial" w:cs="Arial"/>
          <w:b/>
          <w:sz w:val="22"/>
          <w:szCs w:val="22"/>
        </w:rPr>
      </w:pPr>
    </w:p>
    <w:p w14:paraId="50AC36BE" w14:textId="77777777" w:rsidR="007C5B12" w:rsidRPr="00F82D7A" w:rsidRDefault="007C5B12" w:rsidP="00771F2C">
      <w:pPr>
        <w:jc w:val="center"/>
        <w:rPr>
          <w:rFonts w:ascii="Arial" w:hAnsi="Arial" w:cs="Arial"/>
          <w:b/>
          <w:sz w:val="22"/>
          <w:szCs w:val="22"/>
        </w:rPr>
      </w:pPr>
    </w:p>
    <w:p w14:paraId="79BCEAA4" w14:textId="77777777" w:rsidR="007C5B12" w:rsidRPr="00F82D7A" w:rsidRDefault="007C5B12" w:rsidP="00771F2C">
      <w:pPr>
        <w:jc w:val="center"/>
        <w:rPr>
          <w:rFonts w:ascii="Arial" w:hAnsi="Arial" w:cs="Arial"/>
          <w:b/>
          <w:sz w:val="22"/>
          <w:szCs w:val="22"/>
        </w:rPr>
      </w:pPr>
    </w:p>
    <w:p w14:paraId="5F82A1B1" w14:textId="77777777" w:rsidR="007C5B12" w:rsidRPr="00F82D7A" w:rsidRDefault="007C5B12" w:rsidP="00771F2C">
      <w:pPr>
        <w:jc w:val="center"/>
        <w:rPr>
          <w:rFonts w:ascii="Arial" w:hAnsi="Arial" w:cs="Arial"/>
          <w:b/>
          <w:sz w:val="22"/>
          <w:szCs w:val="22"/>
        </w:rPr>
      </w:pPr>
    </w:p>
    <w:p w14:paraId="3181F6EB" w14:textId="77777777" w:rsidR="00C47C68" w:rsidRPr="00F82D7A" w:rsidRDefault="00C47C68" w:rsidP="00C47C68">
      <w:pPr>
        <w:jc w:val="center"/>
        <w:rPr>
          <w:rFonts w:ascii="Arial" w:hAnsi="Arial" w:cs="Arial"/>
          <w:b/>
          <w:sz w:val="22"/>
          <w:szCs w:val="22"/>
        </w:rPr>
      </w:pPr>
    </w:p>
    <w:p w14:paraId="61EA5343" w14:textId="77777777" w:rsidR="00771F2C" w:rsidRPr="00F82D7A" w:rsidRDefault="00771F2C" w:rsidP="00C47C68">
      <w:pPr>
        <w:jc w:val="center"/>
        <w:rPr>
          <w:rFonts w:ascii="Arial" w:hAnsi="Arial" w:cs="Arial"/>
          <w:b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 xml:space="preserve">Szczegółowe </w:t>
      </w:r>
      <w:r w:rsidR="00E21010" w:rsidRPr="00F82D7A">
        <w:rPr>
          <w:rFonts w:ascii="Arial" w:hAnsi="Arial" w:cs="Arial"/>
          <w:b/>
          <w:sz w:val="22"/>
          <w:szCs w:val="22"/>
        </w:rPr>
        <w:t>regulacje</w:t>
      </w:r>
      <w:r w:rsidRPr="00F82D7A">
        <w:rPr>
          <w:rFonts w:ascii="Arial" w:hAnsi="Arial" w:cs="Arial"/>
          <w:b/>
          <w:sz w:val="22"/>
          <w:szCs w:val="22"/>
        </w:rPr>
        <w:t xml:space="preserve"> dot. kwalifikowania wydatków </w:t>
      </w:r>
    </w:p>
    <w:p w14:paraId="75890C86" w14:textId="77777777" w:rsidR="00771F2C" w:rsidRPr="00F82D7A" w:rsidRDefault="00771F2C" w:rsidP="00C47C68">
      <w:pPr>
        <w:jc w:val="center"/>
        <w:rPr>
          <w:rFonts w:ascii="Arial" w:hAnsi="Arial" w:cs="Arial"/>
          <w:b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 xml:space="preserve">w ramach </w:t>
      </w:r>
      <w:r w:rsidR="00E21010" w:rsidRPr="00F82D7A">
        <w:rPr>
          <w:rFonts w:ascii="Arial" w:hAnsi="Arial" w:cs="Arial"/>
          <w:b/>
          <w:sz w:val="22"/>
          <w:szCs w:val="22"/>
        </w:rPr>
        <w:t>Działania</w:t>
      </w:r>
      <w:r w:rsidR="00D224F2" w:rsidRPr="00F82D7A">
        <w:rPr>
          <w:rFonts w:ascii="Arial" w:hAnsi="Arial" w:cs="Arial"/>
          <w:b/>
          <w:sz w:val="22"/>
          <w:szCs w:val="22"/>
        </w:rPr>
        <w:t xml:space="preserve"> 9.2</w:t>
      </w:r>
      <w:r w:rsidRPr="00F82D7A">
        <w:rPr>
          <w:rFonts w:ascii="Arial" w:hAnsi="Arial" w:cs="Arial"/>
          <w:b/>
          <w:sz w:val="22"/>
          <w:szCs w:val="22"/>
        </w:rPr>
        <w:t xml:space="preserve"> Infrastruktura </w:t>
      </w:r>
      <w:r w:rsidR="00D224F2" w:rsidRPr="00F82D7A">
        <w:rPr>
          <w:rFonts w:ascii="Arial" w:hAnsi="Arial" w:cs="Arial"/>
          <w:b/>
          <w:sz w:val="22"/>
          <w:szCs w:val="22"/>
        </w:rPr>
        <w:t>ponadregionalnych podmiotów leczniczych</w:t>
      </w:r>
      <w:r w:rsidRPr="00F82D7A">
        <w:rPr>
          <w:rFonts w:ascii="Arial" w:hAnsi="Arial" w:cs="Arial"/>
          <w:b/>
          <w:sz w:val="22"/>
          <w:szCs w:val="22"/>
        </w:rPr>
        <w:t xml:space="preserve"> </w:t>
      </w:r>
    </w:p>
    <w:p w14:paraId="25B2730F" w14:textId="77777777" w:rsidR="00C47C68" w:rsidRPr="00F82D7A" w:rsidRDefault="00771F2C" w:rsidP="00C47C68">
      <w:pPr>
        <w:jc w:val="center"/>
        <w:rPr>
          <w:rFonts w:ascii="Arial" w:hAnsi="Arial" w:cs="Arial"/>
          <w:b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>Programu Operacyjnego Infrastruktura i Środowisko 2014-2020</w:t>
      </w:r>
      <w:r w:rsidR="00E21010" w:rsidRPr="00F82D7A">
        <w:rPr>
          <w:rFonts w:ascii="Arial" w:hAnsi="Arial" w:cs="Arial"/>
          <w:b/>
          <w:sz w:val="22"/>
          <w:szCs w:val="22"/>
        </w:rPr>
        <w:t xml:space="preserve"> </w:t>
      </w:r>
    </w:p>
    <w:p w14:paraId="49F4BC06" w14:textId="6ADBB6A4" w:rsidR="00C47C68" w:rsidRPr="00F82D7A" w:rsidRDefault="00E21010" w:rsidP="00C47C68">
      <w:pPr>
        <w:jc w:val="center"/>
        <w:rPr>
          <w:rFonts w:ascii="Arial" w:hAnsi="Arial" w:cs="Arial"/>
          <w:b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>dla projektów realizowanych w ramach Konkursu nr</w:t>
      </w:r>
      <w:r w:rsidR="00494153" w:rsidRPr="00F82D7A">
        <w:rPr>
          <w:rFonts w:ascii="Arial" w:hAnsi="Arial" w:cs="Arial"/>
          <w:b/>
          <w:sz w:val="22"/>
          <w:szCs w:val="22"/>
        </w:rPr>
        <w:t xml:space="preserve"> </w:t>
      </w:r>
      <w:r w:rsidR="00E9747D">
        <w:rPr>
          <w:rFonts w:ascii="Arial" w:hAnsi="Arial" w:cs="Arial"/>
          <w:b/>
          <w:sz w:val="22"/>
          <w:szCs w:val="22"/>
        </w:rPr>
        <w:t>POIS.09.02.00-IP.04-00-003/2016</w:t>
      </w:r>
    </w:p>
    <w:p w14:paraId="4CDE0726" w14:textId="77777777" w:rsidR="00C47C68" w:rsidRPr="00F82D7A" w:rsidRDefault="00586A0B" w:rsidP="00C47C68">
      <w:pPr>
        <w:jc w:val="center"/>
        <w:rPr>
          <w:rFonts w:ascii="Arial" w:hAnsi="Arial" w:cs="Arial"/>
          <w:b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 xml:space="preserve">w zakresie </w:t>
      </w:r>
    </w:p>
    <w:p w14:paraId="7CC515E4" w14:textId="77777777" w:rsidR="00586A0B" w:rsidRPr="00F82D7A" w:rsidRDefault="00586A0B" w:rsidP="00C47C68">
      <w:pPr>
        <w:jc w:val="center"/>
        <w:rPr>
          <w:rFonts w:ascii="Arial" w:hAnsi="Arial" w:cs="Arial"/>
          <w:b/>
          <w:sz w:val="22"/>
          <w:szCs w:val="22"/>
        </w:rPr>
      </w:pPr>
    </w:p>
    <w:p w14:paraId="2FE5CAE8" w14:textId="595287C7" w:rsidR="00A45EDB" w:rsidRPr="00F82D7A" w:rsidRDefault="00586A0B" w:rsidP="00586A0B">
      <w:pPr>
        <w:jc w:val="center"/>
        <w:rPr>
          <w:rFonts w:ascii="Arial" w:hAnsi="Arial" w:cs="Arial"/>
          <w:b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wsparcia oddziałów</w:t>
      </w:r>
      <w:r w:rsidR="00A45EDB" w:rsidRPr="00F82D7A">
        <w:rPr>
          <w:rFonts w:ascii="Arial" w:hAnsi="Arial" w:cs="Arial"/>
          <w:sz w:val="22"/>
          <w:szCs w:val="22"/>
        </w:rPr>
        <w:t xml:space="preserve"> oraz innych jednostek</w:t>
      </w:r>
      <w:r w:rsidRPr="00F82D7A">
        <w:rPr>
          <w:rFonts w:ascii="Arial" w:hAnsi="Arial" w:cs="Arial"/>
          <w:sz w:val="22"/>
          <w:szCs w:val="22"/>
        </w:rPr>
        <w:t xml:space="preserve"> organizacyjnych szpitali ponadregionalnych</w:t>
      </w:r>
      <w:r w:rsidR="00A45EDB" w:rsidRPr="00F82D7A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Pr="00F82D7A">
        <w:rPr>
          <w:rFonts w:ascii="Arial" w:hAnsi="Arial" w:cs="Arial"/>
          <w:sz w:val="22"/>
          <w:szCs w:val="22"/>
        </w:rPr>
        <w:t xml:space="preserve"> udzielających świadczeń zdrowotnych stacjonarnych i całodobowych na rzecz osób dorosłych, dedykowanych</w:t>
      </w:r>
      <w:r w:rsidRPr="00F82D7A">
        <w:rPr>
          <w:rFonts w:ascii="Arial" w:hAnsi="Arial" w:cs="Arial"/>
          <w:b/>
          <w:sz w:val="22"/>
          <w:szCs w:val="22"/>
        </w:rPr>
        <w:t xml:space="preserve"> </w:t>
      </w:r>
    </w:p>
    <w:p w14:paraId="1DA60285" w14:textId="46C5D058" w:rsidR="00836918" w:rsidRPr="00F82D7A" w:rsidRDefault="00586A0B" w:rsidP="00586A0B">
      <w:pPr>
        <w:jc w:val="center"/>
        <w:rPr>
          <w:rFonts w:ascii="Arial" w:hAnsi="Arial" w:cs="Arial"/>
          <w:b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>chorobom</w:t>
      </w:r>
      <w:r w:rsidRPr="00F82D7A">
        <w:rPr>
          <w:rFonts w:ascii="Arial" w:hAnsi="Arial" w:cs="Arial"/>
          <w:sz w:val="22"/>
          <w:szCs w:val="22"/>
        </w:rPr>
        <w:t xml:space="preserve"> </w:t>
      </w:r>
      <w:r w:rsidR="00E9747D" w:rsidRPr="006A2128">
        <w:rPr>
          <w:rFonts w:ascii="Arial" w:hAnsi="Arial" w:cs="Arial"/>
          <w:b/>
          <w:sz w:val="22"/>
          <w:szCs w:val="22"/>
        </w:rPr>
        <w:t>nowotworowym</w:t>
      </w:r>
    </w:p>
    <w:p w14:paraId="04BB72CD" w14:textId="77777777" w:rsidR="00586A0B" w:rsidRPr="00F82D7A" w:rsidRDefault="00586A0B" w:rsidP="00586A0B">
      <w:pPr>
        <w:jc w:val="center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oraz</w:t>
      </w:r>
    </w:p>
    <w:p w14:paraId="262FC4B7" w14:textId="1F472FCF" w:rsidR="00C47C68" w:rsidRPr="00F82D7A" w:rsidRDefault="00586A0B" w:rsidP="00836918">
      <w:pPr>
        <w:jc w:val="center"/>
        <w:rPr>
          <w:rFonts w:ascii="Arial" w:hAnsi="Arial" w:cs="Arial"/>
          <w:b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wsparcia pracowni diagnostycznych oraz innych jednos</w:t>
      </w:r>
      <w:r w:rsidR="00614D2F" w:rsidRPr="00F82D7A">
        <w:rPr>
          <w:rFonts w:ascii="Arial" w:hAnsi="Arial" w:cs="Arial"/>
          <w:sz w:val="22"/>
          <w:szCs w:val="22"/>
        </w:rPr>
        <w:t>tek zajmujących się diagnostyką</w:t>
      </w:r>
      <w:r w:rsidRPr="00F82D7A">
        <w:rPr>
          <w:rFonts w:ascii="Arial" w:hAnsi="Arial" w:cs="Arial"/>
          <w:sz w:val="22"/>
          <w:szCs w:val="22"/>
        </w:rPr>
        <w:t xml:space="preserve"> współpracujących z oddziałami oraz innymi jednostkami organizacyjnymi szpitali ponadregionalnych, udzielających świadczeń zdrowotnych stacjonarnych i całodobowych na rzecz osób dorosłych, dedykowanych</w:t>
      </w:r>
      <w:r w:rsidRPr="00F82D7A">
        <w:rPr>
          <w:rFonts w:ascii="Arial" w:hAnsi="Arial" w:cs="Arial"/>
          <w:b/>
          <w:sz w:val="22"/>
          <w:szCs w:val="22"/>
        </w:rPr>
        <w:t xml:space="preserve"> chorobom </w:t>
      </w:r>
      <w:r w:rsidR="00E9747D" w:rsidRPr="006A2128">
        <w:rPr>
          <w:rFonts w:ascii="Arial" w:hAnsi="Arial" w:cs="Arial"/>
          <w:b/>
          <w:sz w:val="22"/>
          <w:szCs w:val="22"/>
        </w:rPr>
        <w:t>nowotworowym</w:t>
      </w:r>
    </w:p>
    <w:p w14:paraId="5C444E30" w14:textId="77777777" w:rsidR="008818E7" w:rsidRPr="00F82D7A" w:rsidRDefault="008818E7">
      <w:pPr>
        <w:rPr>
          <w:rFonts w:ascii="Arial" w:hAnsi="Arial" w:cs="Arial"/>
          <w:b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br w:type="page"/>
      </w:r>
    </w:p>
    <w:sdt>
      <w:sdtPr>
        <w:rPr>
          <w:rFonts w:ascii="Arial" w:hAnsi="Arial" w:cs="Arial"/>
          <w:sz w:val="22"/>
          <w:szCs w:val="22"/>
        </w:rPr>
        <w:id w:val="1002780621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/>
          <w:bCs/>
          <w:sz w:val="24"/>
          <w:szCs w:val="24"/>
        </w:rPr>
      </w:sdtEndPr>
      <w:sdtContent>
        <w:p w14:paraId="381B0BB4" w14:textId="5CCA69A9" w:rsidR="00364497" w:rsidRPr="00F82D7A" w:rsidRDefault="00364497">
          <w:pPr>
            <w:pStyle w:val="Spistreci1"/>
            <w:tabs>
              <w:tab w:val="left" w:pos="44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r w:rsidRPr="00F82D7A">
            <w:rPr>
              <w:rFonts w:ascii="Arial" w:hAnsi="Arial" w:cs="Arial"/>
              <w:sz w:val="22"/>
              <w:szCs w:val="22"/>
            </w:rPr>
            <w:fldChar w:fldCharType="begin"/>
          </w:r>
          <w:r w:rsidRPr="00F82D7A">
            <w:rPr>
              <w:rFonts w:ascii="Arial" w:hAnsi="Arial" w:cs="Arial"/>
              <w:sz w:val="22"/>
              <w:szCs w:val="22"/>
            </w:rPr>
            <w:instrText xml:space="preserve"> TOC \o "1-3" \h \z \u </w:instrText>
          </w:r>
          <w:r w:rsidRPr="00F82D7A">
            <w:rPr>
              <w:rFonts w:ascii="Arial" w:hAnsi="Arial" w:cs="Arial"/>
              <w:sz w:val="22"/>
              <w:szCs w:val="22"/>
            </w:rPr>
            <w:fldChar w:fldCharType="separate"/>
          </w:r>
          <w:hyperlink w:anchor="_Toc450563893" w:history="1">
            <w:r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1.</w:t>
            </w:r>
            <w:r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Podstawa prawna</w:t>
            </w:r>
            <w:r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_Toc450563893 \h </w:instrText>
            </w:r>
            <w:r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5C21D4">
              <w:rPr>
                <w:rFonts w:ascii="Arial" w:hAnsi="Arial" w:cs="Arial"/>
                <w:noProof/>
                <w:webHidden/>
                <w:sz w:val="22"/>
                <w:szCs w:val="22"/>
              </w:rPr>
              <w:t>3</w:t>
            </w:r>
            <w:r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09CD827" w14:textId="77777777" w:rsidR="00364497" w:rsidRPr="00F82D7A" w:rsidRDefault="000E7C8B">
          <w:pPr>
            <w:pStyle w:val="Spistreci1"/>
            <w:tabs>
              <w:tab w:val="left" w:pos="44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894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2.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Skróty i pojęcia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_Toc450563894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5C21D4">
              <w:rPr>
                <w:rFonts w:ascii="Arial" w:hAnsi="Arial" w:cs="Arial"/>
                <w:noProof/>
                <w:webHidden/>
                <w:sz w:val="22"/>
                <w:szCs w:val="22"/>
              </w:rPr>
              <w:t>3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C1D08E4" w14:textId="77777777" w:rsidR="00364497" w:rsidRPr="00F82D7A" w:rsidRDefault="000E7C8B">
          <w:pPr>
            <w:pStyle w:val="Spistreci1"/>
            <w:tabs>
              <w:tab w:val="left" w:pos="44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895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3.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Zakres regulacji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_Toc450563895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5C21D4">
              <w:rPr>
                <w:rFonts w:ascii="Arial" w:hAnsi="Arial" w:cs="Arial"/>
                <w:noProof/>
                <w:webHidden/>
                <w:sz w:val="22"/>
                <w:szCs w:val="22"/>
              </w:rPr>
              <w:t>4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0EAD990" w14:textId="77777777" w:rsidR="00364497" w:rsidRPr="00F82D7A" w:rsidRDefault="000E7C8B">
          <w:pPr>
            <w:pStyle w:val="Spistreci1"/>
            <w:tabs>
              <w:tab w:val="left" w:pos="66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896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3.1.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Nadrzędność Wytycznych w zakresie kwalifikowalności wydatków w ramach PO IiS 2014-2020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_Toc450563896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5C21D4">
              <w:rPr>
                <w:rFonts w:ascii="Arial" w:hAnsi="Arial" w:cs="Arial"/>
                <w:noProof/>
                <w:webHidden/>
                <w:sz w:val="22"/>
                <w:szCs w:val="22"/>
              </w:rPr>
              <w:t>4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CA93A45" w14:textId="77777777" w:rsidR="00364497" w:rsidRPr="00F82D7A" w:rsidRDefault="000E7C8B">
          <w:pPr>
            <w:pStyle w:val="Spistreci1"/>
            <w:tabs>
              <w:tab w:val="left" w:pos="66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897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3.2.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Interpretacje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_Toc450563897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5C21D4">
              <w:rPr>
                <w:rFonts w:ascii="Arial" w:hAnsi="Arial" w:cs="Arial"/>
                <w:noProof/>
                <w:webHidden/>
                <w:sz w:val="22"/>
                <w:szCs w:val="22"/>
              </w:rPr>
              <w:t>4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32D602B" w14:textId="77777777" w:rsidR="00364497" w:rsidRPr="00F82D7A" w:rsidRDefault="000E7C8B">
          <w:pPr>
            <w:pStyle w:val="Spistreci1"/>
            <w:tabs>
              <w:tab w:val="left" w:pos="44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898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4.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Zasady szczegółowe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_Toc450563898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5C21D4">
              <w:rPr>
                <w:rFonts w:ascii="Arial" w:hAnsi="Arial" w:cs="Arial"/>
                <w:noProof/>
                <w:webHidden/>
                <w:sz w:val="22"/>
                <w:szCs w:val="22"/>
              </w:rPr>
              <w:t>4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ECF0D7C" w14:textId="77777777" w:rsidR="00364497" w:rsidRPr="00F82D7A" w:rsidRDefault="000E7C8B">
          <w:pPr>
            <w:pStyle w:val="Spistreci1"/>
            <w:tabs>
              <w:tab w:val="left" w:pos="66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899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4.1.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Roboty budowlane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_Toc450563899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5C21D4">
              <w:rPr>
                <w:rFonts w:ascii="Arial" w:hAnsi="Arial" w:cs="Arial"/>
                <w:noProof/>
                <w:webHidden/>
                <w:sz w:val="22"/>
                <w:szCs w:val="22"/>
              </w:rPr>
              <w:t>5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8455346" w14:textId="77777777" w:rsidR="00364497" w:rsidRPr="00F82D7A" w:rsidRDefault="000E7C8B">
          <w:pPr>
            <w:pStyle w:val="Spistreci1"/>
            <w:tabs>
              <w:tab w:val="left" w:pos="88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900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4.1.1.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Pomieszczenia podmiotu leczniczego objętego projektem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_Toc450563900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5C21D4">
              <w:rPr>
                <w:rFonts w:ascii="Arial" w:hAnsi="Arial" w:cs="Arial"/>
                <w:noProof/>
                <w:webHidden/>
                <w:sz w:val="22"/>
                <w:szCs w:val="22"/>
              </w:rPr>
              <w:t>5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6985668" w14:textId="77777777" w:rsidR="00364497" w:rsidRPr="00F82D7A" w:rsidRDefault="000E7C8B">
          <w:pPr>
            <w:pStyle w:val="Spistreci1"/>
            <w:tabs>
              <w:tab w:val="left" w:pos="88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901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4.1.2.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Przyłącza mediów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_Toc450563901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5C21D4">
              <w:rPr>
                <w:rFonts w:ascii="Arial" w:hAnsi="Arial" w:cs="Arial"/>
                <w:noProof/>
                <w:webHidden/>
                <w:sz w:val="22"/>
                <w:szCs w:val="22"/>
              </w:rPr>
              <w:t>6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D37B38B" w14:textId="77777777" w:rsidR="00364497" w:rsidRPr="00F82D7A" w:rsidRDefault="000E7C8B">
          <w:pPr>
            <w:pStyle w:val="Spistreci1"/>
            <w:tabs>
              <w:tab w:val="left" w:pos="66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902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4.2.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Doposażenie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_Toc450563902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5C21D4">
              <w:rPr>
                <w:rFonts w:ascii="Arial" w:hAnsi="Arial" w:cs="Arial"/>
                <w:noProof/>
                <w:webHidden/>
                <w:sz w:val="22"/>
                <w:szCs w:val="22"/>
              </w:rPr>
              <w:t>6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CEF9438" w14:textId="77777777" w:rsidR="00364497" w:rsidRPr="00F82D7A" w:rsidRDefault="000E7C8B">
          <w:pPr>
            <w:pStyle w:val="Spistreci1"/>
            <w:tabs>
              <w:tab w:val="left" w:pos="88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903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4.2.1.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Wyroby medyczne oraz wyposażenie wyrobu medycznego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_Toc450563903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5C21D4">
              <w:rPr>
                <w:rFonts w:ascii="Arial" w:hAnsi="Arial" w:cs="Arial"/>
                <w:noProof/>
                <w:webHidden/>
                <w:sz w:val="22"/>
                <w:szCs w:val="22"/>
              </w:rPr>
              <w:t>6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E15EF13" w14:textId="77777777" w:rsidR="00364497" w:rsidRPr="00F82D7A" w:rsidRDefault="000E7C8B">
          <w:pPr>
            <w:pStyle w:val="Spistreci1"/>
            <w:tabs>
              <w:tab w:val="left" w:pos="88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904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4.2.2.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Wyroby medyczne jednorazowego użytku oraz produkty lecznicze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_Toc450563904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5C21D4">
              <w:rPr>
                <w:rFonts w:ascii="Arial" w:hAnsi="Arial" w:cs="Arial"/>
                <w:noProof/>
                <w:webHidden/>
                <w:sz w:val="22"/>
                <w:szCs w:val="22"/>
              </w:rPr>
              <w:t>7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A8197BA" w14:textId="77777777" w:rsidR="00364497" w:rsidRPr="00F82D7A" w:rsidRDefault="000E7C8B">
          <w:pPr>
            <w:pStyle w:val="Spistreci1"/>
            <w:tabs>
              <w:tab w:val="left" w:pos="88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905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4.2.3.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Wyposażenie socjalno - bytowe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_Toc450563905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5C21D4">
              <w:rPr>
                <w:rFonts w:ascii="Arial" w:hAnsi="Arial" w:cs="Arial"/>
                <w:noProof/>
                <w:webHidden/>
                <w:sz w:val="22"/>
                <w:szCs w:val="22"/>
              </w:rPr>
              <w:t>7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8A67CBB" w14:textId="77777777" w:rsidR="00364497" w:rsidRPr="00F82D7A" w:rsidRDefault="000E7C8B">
          <w:pPr>
            <w:pStyle w:val="Spistreci1"/>
            <w:tabs>
              <w:tab w:val="left" w:pos="88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906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4.2.4.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Wyposażenie biurowe/administracyjne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_Toc450563906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5C21D4">
              <w:rPr>
                <w:rFonts w:ascii="Arial" w:hAnsi="Arial" w:cs="Arial"/>
                <w:noProof/>
                <w:webHidden/>
                <w:sz w:val="22"/>
                <w:szCs w:val="22"/>
              </w:rPr>
              <w:t>7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60BFAAF" w14:textId="77777777" w:rsidR="00364497" w:rsidRPr="00F82D7A" w:rsidRDefault="000E7C8B">
          <w:pPr>
            <w:pStyle w:val="Spistreci1"/>
            <w:tabs>
              <w:tab w:val="left" w:pos="88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907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4.2.5.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Urządzenia/instalacje przyczyniające się do poprawy efektywności energetycznej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_Toc450563907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5C21D4">
              <w:rPr>
                <w:rFonts w:ascii="Arial" w:hAnsi="Arial" w:cs="Arial"/>
                <w:noProof/>
                <w:webHidden/>
                <w:sz w:val="22"/>
                <w:szCs w:val="22"/>
              </w:rPr>
              <w:t>8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49CE2DF" w14:textId="77777777" w:rsidR="00364497" w:rsidRPr="00F82D7A" w:rsidRDefault="000E7C8B">
          <w:pPr>
            <w:pStyle w:val="Spistreci1"/>
            <w:tabs>
              <w:tab w:val="left" w:pos="88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908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4.2.6.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Urządzenia do prowadzenia monitoringu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_Toc450563908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5C21D4">
              <w:rPr>
                <w:rFonts w:ascii="Arial" w:hAnsi="Arial" w:cs="Arial"/>
                <w:noProof/>
                <w:webHidden/>
                <w:sz w:val="22"/>
                <w:szCs w:val="22"/>
              </w:rPr>
              <w:t>8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1B82994" w14:textId="77777777" w:rsidR="00364497" w:rsidRPr="00F82D7A" w:rsidRDefault="000E7C8B">
          <w:pPr>
            <w:pStyle w:val="Spistreci1"/>
            <w:tabs>
              <w:tab w:val="left" w:pos="88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909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4.2.7.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Wykorzystywanie infrastruktury wytworzonej/nabytej w ramach projektu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_Toc450563909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5C21D4">
              <w:rPr>
                <w:rFonts w:ascii="Arial" w:hAnsi="Arial" w:cs="Arial"/>
                <w:noProof/>
                <w:webHidden/>
                <w:sz w:val="22"/>
                <w:szCs w:val="22"/>
              </w:rPr>
              <w:t>9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11FDED1" w14:textId="77777777" w:rsidR="00364497" w:rsidRPr="00F82D7A" w:rsidRDefault="000E7C8B">
          <w:pPr>
            <w:pStyle w:val="Spistreci1"/>
            <w:tabs>
              <w:tab w:val="left" w:pos="88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910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4.2.8.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Szkolenia dla personelu obsługującego infrastrukturę wytworzoną w ramach projektu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_Toc450563910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5C21D4">
              <w:rPr>
                <w:rFonts w:ascii="Arial" w:hAnsi="Arial" w:cs="Arial"/>
                <w:noProof/>
                <w:webHidden/>
                <w:sz w:val="22"/>
                <w:szCs w:val="22"/>
              </w:rPr>
              <w:t>9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EB3DFC7" w14:textId="77777777" w:rsidR="00364497" w:rsidRPr="00F82D7A" w:rsidRDefault="000E7C8B">
          <w:pPr>
            <w:pStyle w:val="Spistreci1"/>
            <w:tabs>
              <w:tab w:val="left" w:pos="88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911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4.2.9.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Infrastruktura dotycząca informatyzacji podmiotów leczniczych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_Toc450563911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5C21D4">
              <w:rPr>
                <w:rFonts w:ascii="Arial" w:hAnsi="Arial" w:cs="Arial"/>
                <w:noProof/>
                <w:webHidden/>
                <w:sz w:val="22"/>
                <w:szCs w:val="22"/>
              </w:rPr>
              <w:t>9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59CA5B0" w14:textId="77777777" w:rsidR="00364497" w:rsidRPr="00F82D7A" w:rsidRDefault="00364497" w:rsidP="00364497">
          <w:pPr>
            <w:tabs>
              <w:tab w:val="left" w:pos="284"/>
            </w:tabs>
          </w:pPr>
          <w:r w:rsidRPr="00F82D7A">
            <w:rPr>
              <w:rFonts w:ascii="Arial" w:hAnsi="Arial" w:cs="Arial"/>
              <w:bCs/>
              <w:sz w:val="22"/>
              <w:szCs w:val="22"/>
            </w:rPr>
            <w:fldChar w:fldCharType="end"/>
          </w:r>
        </w:p>
      </w:sdtContent>
    </w:sdt>
    <w:p w14:paraId="276B6EA7" w14:textId="77777777" w:rsidR="00217857" w:rsidRPr="00F82D7A" w:rsidRDefault="00217857">
      <w:pPr>
        <w:rPr>
          <w:rFonts w:ascii="Arial" w:eastAsiaTheme="majorEastAsia" w:hAnsi="Arial" w:cs="Arial"/>
          <w:b/>
          <w:sz w:val="22"/>
          <w:szCs w:val="28"/>
        </w:rPr>
      </w:pPr>
      <w:bookmarkStart w:id="0" w:name="_Toc450563893"/>
      <w:r w:rsidRPr="00F82D7A">
        <w:rPr>
          <w:rFonts w:ascii="Arial" w:hAnsi="Arial" w:cs="Arial"/>
          <w:b/>
          <w:sz w:val="22"/>
          <w:szCs w:val="28"/>
        </w:rPr>
        <w:br w:type="page"/>
      </w:r>
    </w:p>
    <w:p w14:paraId="76DF2F1A" w14:textId="4FD7DDF9" w:rsidR="00B759A9" w:rsidRPr="00F82D7A" w:rsidRDefault="00187751" w:rsidP="007B6927">
      <w:pPr>
        <w:pStyle w:val="Nagwek1"/>
        <w:numPr>
          <w:ilvl w:val="0"/>
          <w:numId w:val="19"/>
        </w:numPr>
        <w:rPr>
          <w:rFonts w:ascii="Arial" w:hAnsi="Arial" w:cs="Arial"/>
          <w:b/>
          <w:color w:val="auto"/>
          <w:sz w:val="22"/>
          <w:szCs w:val="28"/>
        </w:rPr>
      </w:pPr>
      <w:r w:rsidRPr="00F82D7A">
        <w:rPr>
          <w:rFonts w:ascii="Arial" w:hAnsi="Arial" w:cs="Arial"/>
          <w:b/>
          <w:color w:val="auto"/>
          <w:sz w:val="22"/>
          <w:szCs w:val="28"/>
        </w:rPr>
        <w:lastRenderedPageBreak/>
        <w:t>Podstawa prawna</w:t>
      </w:r>
      <w:bookmarkEnd w:id="0"/>
    </w:p>
    <w:p w14:paraId="6B1EECE2" w14:textId="77777777" w:rsidR="00187751" w:rsidRPr="00F82D7A" w:rsidRDefault="00187751" w:rsidP="00187751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Przedmiotowe regulacje zostały wydane na podstawie Wytycznych w zakresie kwalifikowa</w:t>
      </w:r>
      <w:r w:rsidR="00DE357D" w:rsidRPr="00F82D7A">
        <w:rPr>
          <w:rFonts w:ascii="Arial" w:hAnsi="Arial" w:cs="Arial"/>
          <w:sz w:val="22"/>
          <w:szCs w:val="22"/>
        </w:rPr>
        <w:t>lności</w:t>
      </w:r>
      <w:r w:rsidRPr="00F82D7A">
        <w:rPr>
          <w:rFonts w:ascii="Arial" w:hAnsi="Arial" w:cs="Arial"/>
          <w:sz w:val="22"/>
          <w:szCs w:val="22"/>
        </w:rPr>
        <w:t xml:space="preserve"> wydatków w </w:t>
      </w:r>
      <w:r w:rsidR="009E56BA" w:rsidRPr="00F82D7A">
        <w:rPr>
          <w:rFonts w:ascii="Arial" w:hAnsi="Arial" w:cs="Arial"/>
          <w:sz w:val="22"/>
          <w:szCs w:val="22"/>
        </w:rPr>
        <w:t xml:space="preserve">ramach </w:t>
      </w:r>
      <w:proofErr w:type="spellStart"/>
      <w:r w:rsidRPr="00F82D7A">
        <w:rPr>
          <w:rFonts w:ascii="Arial" w:hAnsi="Arial" w:cs="Arial"/>
          <w:sz w:val="22"/>
          <w:szCs w:val="22"/>
        </w:rPr>
        <w:t>POI</w:t>
      </w:r>
      <w:r w:rsidR="009E56BA" w:rsidRPr="00F82D7A">
        <w:rPr>
          <w:rFonts w:ascii="Arial" w:hAnsi="Arial" w:cs="Arial"/>
          <w:sz w:val="22"/>
          <w:szCs w:val="22"/>
        </w:rPr>
        <w:t>i</w:t>
      </w:r>
      <w:r w:rsidRPr="00F82D7A">
        <w:rPr>
          <w:rFonts w:ascii="Arial" w:hAnsi="Arial" w:cs="Arial"/>
          <w:sz w:val="22"/>
          <w:szCs w:val="22"/>
        </w:rPr>
        <w:t>Ś</w:t>
      </w:r>
      <w:proofErr w:type="spellEnd"/>
      <w:r w:rsidRPr="00F82D7A">
        <w:rPr>
          <w:rFonts w:ascii="Arial" w:hAnsi="Arial" w:cs="Arial"/>
          <w:sz w:val="22"/>
          <w:szCs w:val="22"/>
        </w:rPr>
        <w:t xml:space="preserve"> </w:t>
      </w:r>
      <w:r w:rsidR="009E56BA" w:rsidRPr="00F82D7A">
        <w:rPr>
          <w:rFonts w:ascii="Arial" w:hAnsi="Arial" w:cs="Arial"/>
          <w:sz w:val="22"/>
          <w:szCs w:val="22"/>
        </w:rPr>
        <w:t xml:space="preserve">na lata </w:t>
      </w:r>
      <w:r w:rsidRPr="00F82D7A">
        <w:rPr>
          <w:rFonts w:ascii="Arial" w:hAnsi="Arial" w:cs="Arial"/>
          <w:sz w:val="22"/>
          <w:szCs w:val="22"/>
        </w:rPr>
        <w:t>2014-2020.</w:t>
      </w:r>
    </w:p>
    <w:p w14:paraId="1C727E6F" w14:textId="77777777" w:rsidR="00187751" w:rsidRPr="00F82D7A" w:rsidRDefault="00187751" w:rsidP="00187751">
      <w:pPr>
        <w:jc w:val="both"/>
        <w:rPr>
          <w:rFonts w:ascii="Arial" w:hAnsi="Arial" w:cs="Arial"/>
          <w:sz w:val="22"/>
          <w:szCs w:val="22"/>
        </w:rPr>
      </w:pPr>
    </w:p>
    <w:p w14:paraId="6F692430" w14:textId="77777777" w:rsidR="00DA4949" w:rsidRPr="00F82D7A" w:rsidRDefault="00205AB8" w:rsidP="007B6927">
      <w:pPr>
        <w:pStyle w:val="Nagwek1"/>
        <w:numPr>
          <w:ilvl w:val="0"/>
          <w:numId w:val="19"/>
        </w:numPr>
        <w:rPr>
          <w:rFonts w:ascii="Arial" w:hAnsi="Arial" w:cs="Arial"/>
          <w:b/>
          <w:color w:val="auto"/>
          <w:sz w:val="22"/>
          <w:szCs w:val="28"/>
        </w:rPr>
      </w:pPr>
      <w:bookmarkStart w:id="1" w:name="_Toc450563894"/>
      <w:r w:rsidRPr="00F82D7A">
        <w:rPr>
          <w:rFonts w:ascii="Arial" w:hAnsi="Arial" w:cs="Arial"/>
          <w:b/>
          <w:color w:val="auto"/>
          <w:sz w:val="22"/>
          <w:szCs w:val="28"/>
        </w:rPr>
        <w:t>Skróty i pojęcia</w:t>
      </w:r>
      <w:bookmarkEnd w:id="1"/>
    </w:p>
    <w:p w14:paraId="2F9E4AA9" w14:textId="77777777" w:rsidR="00FE112F" w:rsidRPr="00F82D7A" w:rsidRDefault="00FE112F" w:rsidP="00FE112F">
      <w:pPr>
        <w:jc w:val="both"/>
        <w:rPr>
          <w:rFonts w:ascii="Arial" w:hAnsi="Arial" w:cs="Arial"/>
          <w:b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 xml:space="preserve">EFRR – </w:t>
      </w:r>
      <w:r w:rsidRPr="00F82D7A">
        <w:rPr>
          <w:rFonts w:ascii="Arial" w:hAnsi="Arial" w:cs="Arial"/>
          <w:sz w:val="22"/>
          <w:szCs w:val="22"/>
        </w:rPr>
        <w:t>Europejski Fundusz Rozwoju Regionalnego</w:t>
      </w:r>
      <w:r w:rsidRPr="00F82D7A">
        <w:rPr>
          <w:rFonts w:ascii="Arial" w:hAnsi="Arial" w:cs="Arial"/>
          <w:b/>
          <w:sz w:val="22"/>
          <w:szCs w:val="22"/>
        </w:rPr>
        <w:t xml:space="preserve"> </w:t>
      </w:r>
    </w:p>
    <w:p w14:paraId="66A30DBC" w14:textId="77777777" w:rsidR="00DA4949" w:rsidRPr="00F82D7A" w:rsidRDefault="00DA4949" w:rsidP="00DA494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 xml:space="preserve">IP  - </w:t>
      </w:r>
      <w:r w:rsidRPr="00F82D7A">
        <w:rPr>
          <w:rFonts w:ascii="Arial" w:hAnsi="Arial" w:cs="Arial"/>
          <w:sz w:val="22"/>
          <w:szCs w:val="22"/>
        </w:rPr>
        <w:t xml:space="preserve">Instytucja Pośrednicząca dla IX Osi priorytetowej PO </w:t>
      </w:r>
      <w:proofErr w:type="spellStart"/>
      <w:r w:rsidRPr="00F82D7A">
        <w:rPr>
          <w:rFonts w:ascii="Arial" w:hAnsi="Arial" w:cs="Arial"/>
          <w:sz w:val="22"/>
          <w:szCs w:val="22"/>
        </w:rPr>
        <w:t>I</w:t>
      </w:r>
      <w:r w:rsidR="00364497" w:rsidRPr="00F82D7A">
        <w:rPr>
          <w:rFonts w:ascii="Arial" w:hAnsi="Arial" w:cs="Arial"/>
          <w:sz w:val="22"/>
          <w:szCs w:val="22"/>
        </w:rPr>
        <w:t>i</w:t>
      </w:r>
      <w:r w:rsidRPr="00F82D7A">
        <w:rPr>
          <w:rFonts w:ascii="Arial" w:hAnsi="Arial" w:cs="Arial"/>
          <w:sz w:val="22"/>
          <w:szCs w:val="22"/>
        </w:rPr>
        <w:t>Ś</w:t>
      </w:r>
      <w:proofErr w:type="spellEnd"/>
      <w:r w:rsidRPr="00F82D7A">
        <w:rPr>
          <w:rFonts w:ascii="Arial" w:hAnsi="Arial" w:cs="Arial"/>
          <w:sz w:val="22"/>
          <w:szCs w:val="22"/>
        </w:rPr>
        <w:t xml:space="preserve"> 2014-2020 (Minister Zdrowia)</w:t>
      </w:r>
      <w:r w:rsidR="00643FD8" w:rsidRPr="00F82D7A">
        <w:rPr>
          <w:rFonts w:ascii="Arial" w:hAnsi="Arial" w:cs="Arial"/>
          <w:sz w:val="22"/>
          <w:szCs w:val="22"/>
        </w:rPr>
        <w:t>,</w:t>
      </w:r>
    </w:p>
    <w:p w14:paraId="1852C50F" w14:textId="77777777" w:rsidR="00DA4949" w:rsidRPr="00F82D7A" w:rsidRDefault="00DA4949" w:rsidP="00DA494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>IZ</w:t>
      </w:r>
      <w:r w:rsidRPr="00F82D7A">
        <w:rPr>
          <w:rFonts w:ascii="Arial" w:hAnsi="Arial" w:cs="Arial"/>
          <w:sz w:val="22"/>
          <w:szCs w:val="22"/>
        </w:rPr>
        <w:t xml:space="preserve"> – Instytucja Zarządzająca dla PO </w:t>
      </w:r>
      <w:proofErr w:type="spellStart"/>
      <w:r w:rsidRPr="00F82D7A">
        <w:rPr>
          <w:rFonts w:ascii="Arial" w:hAnsi="Arial" w:cs="Arial"/>
          <w:sz w:val="22"/>
          <w:szCs w:val="22"/>
        </w:rPr>
        <w:t>I</w:t>
      </w:r>
      <w:r w:rsidR="00364497" w:rsidRPr="00F82D7A">
        <w:rPr>
          <w:rFonts w:ascii="Arial" w:hAnsi="Arial" w:cs="Arial"/>
          <w:sz w:val="22"/>
          <w:szCs w:val="22"/>
        </w:rPr>
        <w:t>i</w:t>
      </w:r>
      <w:r w:rsidRPr="00F82D7A">
        <w:rPr>
          <w:rFonts w:ascii="Arial" w:hAnsi="Arial" w:cs="Arial"/>
          <w:sz w:val="22"/>
          <w:szCs w:val="22"/>
        </w:rPr>
        <w:t>Ś</w:t>
      </w:r>
      <w:proofErr w:type="spellEnd"/>
      <w:r w:rsidRPr="00F82D7A">
        <w:rPr>
          <w:rFonts w:ascii="Arial" w:hAnsi="Arial" w:cs="Arial"/>
          <w:sz w:val="22"/>
          <w:szCs w:val="22"/>
        </w:rPr>
        <w:t xml:space="preserve"> 2014-2020 (Minister Rozwoju)</w:t>
      </w:r>
      <w:r w:rsidR="00643FD8" w:rsidRPr="00F82D7A">
        <w:rPr>
          <w:rFonts w:ascii="Arial" w:hAnsi="Arial" w:cs="Arial"/>
          <w:sz w:val="22"/>
          <w:szCs w:val="22"/>
        </w:rPr>
        <w:t>,</w:t>
      </w:r>
    </w:p>
    <w:p w14:paraId="3A5E892C" w14:textId="77777777" w:rsidR="00494153" w:rsidRPr="00F82D7A" w:rsidRDefault="00494153" w:rsidP="00DA494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>NFZ</w:t>
      </w:r>
      <w:r w:rsidRPr="00F82D7A">
        <w:rPr>
          <w:rFonts w:ascii="Arial" w:hAnsi="Arial" w:cs="Arial"/>
          <w:sz w:val="22"/>
          <w:szCs w:val="22"/>
        </w:rPr>
        <w:t xml:space="preserve"> – Narodowy Fundusz Zdrowia </w:t>
      </w:r>
    </w:p>
    <w:p w14:paraId="57C123B7" w14:textId="77777777" w:rsidR="00DA4949" w:rsidRPr="00F82D7A" w:rsidRDefault="00DA4949" w:rsidP="00DA494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>PO</w:t>
      </w:r>
      <w:r w:rsidR="00364497" w:rsidRPr="00F82D7A">
        <w:rPr>
          <w:rFonts w:ascii="Arial" w:hAnsi="Arial" w:cs="Arial"/>
          <w:b/>
          <w:sz w:val="22"/>
          <w:szCs w:val="22"/>
        </w:rPr>
        <w:t> </w:t>
      </w:r>
      <w:proofErr w:type="spellStart"/>
      <w:r w:rsidRPr="00F82D7A">
        <w:rPr>
          <w:rFonts w:ascii="Arial" w:hAnsi="Arial" w:cs="Arial"/>
          <w:b/>
          <w:sz w:val="22"/>
          <w:szCs w:val="22"/>
        </w:rPr>
        <w:t>I</w:t>
      </w:r>
      <w:r w:rsidR="009E56BA" w:rsidRPr="00F82D7A">
        <w:rPr>
          <w:rFonts w:ascii="Arial" w:hAnsi="Arial" w:cs="Arial"/>
          <w:b/>
          <w:sz w:val="22"/>
          <w:szCs w:val="22"/>
        </w:rPr>
        <w:t>i</w:t>
      </w:r>
      <w:r w:rsidRPr="00F82D7A">
        <w:rPr>
          <w:rFonts w:ascii="Arial" w:hAnsi="Arial" w:cs="Arial"/>
          <w:b/>
          <w:sz w:val="22"/>
          <w:szCs w:val="22"/>
        </w:rPr>
        <w:t>Ś</w:t>
      </w:r>
      <w:proofErr w:type="spellEnd"/>
      <w:r w:rsidRPr="00F82D7A">
        <w:rPr>
          <w:rFonts w:ascii="Arial" w:hAnsi="Arial" w:cs="Arial"/>
          <w:b/>
          <w:sz w:val="22"/>
          <w:szCs w:val="22"/>
        </w:rPr>
        <w:t xml:space="preserve"> 2014</w:t>
      </w:r>
      <w:r w:rsidR="00FE112F" w:rsidRPr="00F82D7A">
        <w:rPr>
          <w:rFonts w:ascii="Arial" w:hAnsi="Arial" w:cs="Arial"/>
          <w:b/>
          <w:sz w:val="22"/>
          <w:szCs w:val="22"/>
        </w:rPr>
        <w:t xml:space="preserve"> </w:t>
      </w:r>
      <w:r w:rsidRPr="00F82D7A">
        <w:rPr>
          <w:rFonts w:ascii="Arial" w:hAnsi="Arial" w:cs="Arial"/>
          <w:b/>
          <w:sz w:val="22"/>
          <w:szCs w:val="22"/>
        </w:rPr>
        <w:t>-</w:t>
      </w:r>
      <w:r w:rsidR="00FE112F" w:rsidRPr="00F82D7A">
        <w:rPr>
          <w:rFonts w:ascii="Arial" w:hAnsi="Arial" w:cs="Arial"/>
          <w:b/>
          <w:sz w:val="22"/>
          <w:szCs w:val="22"/>
        </w:rPr>
        <w:t xml:space="preserve"> </w:t>
      </w:r>
      <w:r w:rsidRPr="00F82D7A">
        <w:rPr>
          <w:rFonts w:ascii="Arial" w:hAnsi="Arial" w:cs="Arial"/>
          <w:b/>
          <w:sz w:val="22"/>
          <w:szCs w:val="22"/>
        </w:rPr>
        <w:t>2020</w:t>
      </w:r>
      <w:r w:rsidRPr="00F82D7A">
        <w:rPr>
          <w:rFonts w:ascii="Arial" w:hAnsi="Arial" w:cs="Arial"/>
          <w:sz w:val="22"/>
          <w:szCs w:val="22"/>
        </w:rPr>
        <w:t xml:space="preserve"> – Program Operacyjny Infrastruktura i Środowisko 2014-2020</w:t>
      </w:r>
      <w:r w:rsidR="00643FD8" w:rsidRPr="00F82D7A">
        <w:rPr>
          <w:rFonts w:ascii="Arial" w:hAnsi="Arial" w:cs="Arial"/>
          <w:sz w:val="22"/>
          <w:szCs w:val="22"/>
        </w:rPr>
        <w:t>,</w:t>
      </w:r>
    </w:p>
    <w:p w14:paraId="27840F4E" w14:textId="77777777" w:rsidR="00DE357D" w:rsidRPr="00F82D7A" w:rsidRDefault="00DE357D" w:rsidP="00DA494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>projekt</w:t>
      </w:r>
      <w:r w:rsidRPr="00F82D7A">
        <w:rPr>
          <w:rFonts w:ascii="Arial" w:hAnsi="Arial" w:cs="Arial"/>
          <w:sz w:val="22"/>
          <w:szCs w:val="22"/>
        </w:rPr>
        <w:t xml:space="preserve"> – projekt w rozumieniu art. 2 pkt 18 ustawy wdrożeniowej, w tym przypadku oznaczający przedsięwzięcie zmierzające do osiągnięcia założonego celu określonego wskaźnikami, z określonym początkiem i końcem realizacji, zgłoszone do objęcia albo objęte współfinansowaniem UE z EFRR w ramach PO IIŚ</w:t>
      </w:r>
      <w:r w:rsidR="00364497" w:rsidRPr="00F82D7A">
        <w:rPr>
          <w:rFonts w:ascii="Arial" w:hAnsi="Arial" w:cs="Arial"/>
          <w:sz w:val="22"/>
          <w:szCs w:val="22"/>
        </w:rPr>
        <w:t xml:space="preserve"> 2014 - 2020</w:t>
      </w:r>
      <w:r w:rsidRPr="00F82D7A">
        <w:rPr>
          <w:rFonts w:ascii="Arial" w:hAnsi="Arial" w:cs="Arial"/>
          <w:sz w:val="22"/>
          <w:szCs w:val="22"/>
        </w:rPr>
        <w:t>,</w:t>
      </w:r>
    </w:p>
    <w:p w14:paraId="104BE56D" w14:textId="77777777" w:rsidR="00FE112F" w:rsidRPr="00F82D7A" w:rsidRDefault="00FE112F" w:rsidP="00DA494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>produkt leczniczy</w:t>
      </w:r>
      <w:r w:rsidRPr="00F82D7A">
        <w:rPr>
          <w:rFonts w:ascii="Arial" w:hAnsi="Arial" w:cs="Arial"/>
          <w:sz w:val="22"/>
          <w:szCs w:val="22"/>
        </w:rPr>
        <w:t xml:space="preserve"> – substancja lub mieszanina substancji, przedstawiana jako posiadająca właściwości zapobiegania lub leczenia chorób występujących u ludzi lub zwierząt lub podawana w celu postawienia diagnozy lub w celu przywrócenia, poprawienia lub modyfikacji fizjologicznych funkcji organizmu poprzez działanie farmakologiczne, immunologiczne lub metaboliczne</w:t>
      </w:r>
      <w:r w:rsidRPr="00F82D7A"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Pr="00F82D7A">
        <w:rPr>
          <w:rFonts w:ascii="Arial" w:hAnsi="Arial" w:cs="Arial"/>
          <w:sz w:val="22"/>
          <w:szCs w:val="22"/>
        </w:rPr>
        <w:t>;</w:t>
      </w:r>
    </w:p>
    <w:p w14:paraId="73CA6EDD" w14:textId="77777777" w:rsidR="00FF2184" w:rsidRPr="00F82D7A" w:rsidRDefault="00FF2184" w:rsidP="00DA494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>SZOOP</w:t>
      </w:r>
      <w:r w:rsidRPr="00F82D7A">
        <w:rPr>
          <w:rFonts w:ascii="Arial" w:hAnsi="Arial" w:cs="Arial"/>
          <w:sz w:val="22"/>
          <w:szCs w:val="22"/>
        </w:rPr>
        <w:t xml:space="preserve"> – Szczegółowy opis osi priorytetowych Programu Operacyjnego Infrastruktura i Środowisko 2014-2020</w:t>
      </w:r>
      <w:r w:rsidR="00643FD8" w:rsidRPr="00F82D7A">
        <w:rPr>
          <w:rFonts w:ascii="Arial" w:hAnsi="Arial" w:cs="Arial"/>
          <w:sz w:val="22"/>
          <w:szCs w:val="22"/>
        </w:rPr>
        <w:t>,</w:t>
      </w:r>
    </w:p>
    <w:p w14:paraId="380C0534" w14:textId="1C5BEC61" w:rsidR="00DE357D" w:rsidRPr="00F82D7A" w:rsidRDefault="00DE357D" w:rsidP="00DA494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>ustawa wdrożeniowa -</w:t>
      </w:r>
      <w:r w:rsidRPr="00F82D7A">
        <w:rPr>
          <w:rFonts w:ascii="Arial" w:hAnsi="Arial" w:cs="Arial"/>
          <w:sz w:val="22"/>
          <w:szCs w:val="22"/>
        </w:rPr>
        <w:t xml:space="preserve"> ustawa z dnia 11 lipca 2014 r. o zasadach realizacji programów w zakresie polityki spójności finansowanych w perspektywie finansowej 2014-2020 (</w:t>
      </w:r>
      <w:r w:rsidR="00056DF3">
        <w:rPr>
          <w:rFonts w:ascii="Arial" w:hAnsi="Arial" w:cs="Arial"/>
          <w:sz w:val="22"/>
          <w:szCs w:val="22"/>
        </w:rPr>
        <w:t>Dz. U. z 2016 r. poz. 217</w:t>
      </w:r>
      <w:r w:rsidRPr="00F82D7A">
        <w:rPr>
          <w:rFonts w:ascii="Arial" w:hAnsi="Arial" w:cs="Arial"/>
          <w:sz w:val="22"/>
          <w:szCs w:val="22"/>
        </w:rPr>
        <w:t>)</w:t>
      </w:r>
      <w:r w:rsidR="00643FD8" w:rsidRPr="00F82D7A">
        <w:rPr>
          <w:rFonts w:ascii="Arial" w:hAnsi="Arial" w:cs="Arial"/>
          <w:sz w:val="22"/>
          <w:szCs w:val="22"/>
        </w:rPr>
        <w:t>,</w:t>
      </w:r>
    </w:p>
    <w:p w14:paraId="40306B8A" w14:textId="77777777" w:rsidR="00980B8F" w:rsidRPr="00F82D7A" w:rsidRDefault="00980B8F" w:rsidP="00DA494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>wnioskodawca</w:t>
      </w:r>
      <w:r w:rsidRPr="00F82D7A">
        <w:rPr>
          <w:rFonts w:ascii="Arial" w:hAnsi="Arial" w:cs="Arial"/>
          <w:sz w:val="22"/>
          <w:szCs w:val="22"/>
        </w:rPr>
        <w:t xml:space="preserve"> – zgodnie z definicją w art. 2 pkt 28 ustawy wdrożeniowej, podmiot, który złożył wniosek o dofinansowanie projektu, </w:t>
      </w:r>
    </w:p>
    <w:p w14:paraId="1C9A6A32" w14:textId="77777777" w:rsidR="00980B8F" w:rsidRPr="00F82D7A" w:rsidRDefault="00980B8F" w:rsidP="00DA494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>wydatek kwalifikowalny</w:t>
      </w:r>
      <w:r w:rsidRPr="00F82D7A">
        <w:rPr>
          <w:rFonts w:ascii="Arial" w:hAnsi="Arial" w:cs="Arial"/>
          <w:sz w:val="22"/>
          <w:szCs w:val="22"/>
        </w:rPr>
        <w:t xml:space="preserve"> – koszt lub wydatek poniesiony w związku z realizacją projektu w ramach </w:t>
      </w:r>
      <w:proofErr w:type="spellStart"/>
      <w:r w:rsidRPr="00F82D7A">
        <w:rPr>
          <w:rFonts w:ascii="Arial" w:hAnsi="Arial" w:cs="Arial"/>
          <w:sz w:val="22"/>
          <w:szCs w:val="22"/>
        </w:rPr>
        <w:t>POIiŚ</w:t>
      </w:r>
      <w:proofErr w:type="spellEnd"/>
      <w:r w:rsidRPr="00F82D7A">
        <w:rPr>
          <w:rFonts w:ascii="Arial" w:hAnsi="Arial" w:cs="Arial"/>
          <w:sz w:val="22"/>
          <w:szCs w:val="22"/>
        </w:rPr>
        <w:t xml:space="preserve">, który kwalifikuje się do refundacji, rozliczenia (w przypadku systemu zaliczkowego) zgodnie z umową o dofinansowanie, </w:t>
      </w:r>
    </w:p>
    <w:p w14:paraId="6AE8CA91" w14:textId="77777777" w:rsidR="00A729D1" w:rsidRPr="00F82D7A" w:rsidRDefault="00980B8F" w:rsidP="00DA494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>wydatek niekwalifikowalny</w:t>
      </w:r>
      <w:r w:rsidRPr="00F82D7A">
        <w:rPr>
          <w:rFonts w:ascii="Arial" w:hAnsi="Arial" w:cs="Arial"/>
          <w:sz w:val="22"/>
          <w:szCs w:val="22"/>
        </w:rPr>
        <w:t xml:space="preserve"> – każdy wydatek lub koszt poniesiony, który nie</w:t>
      </w:r>
      <w:r w:rsidR="00B37D06" w:rsidRPr="00F82D7A">
        <w:rPr>
          <w:rFonts w:ascii="Arial" w:hAnsi="Arial" w:cs="Arial"/>
          <w:sz w:val="22"/>
          <w:szCs w:val="22"/>
        </w:rPr>
        <w:t xml:space="preserve"> jest wydatkiem kwalifikowalnym,</w:t>
      </w:r>
    </w:p>
    <w:p w14:paraId="7FB004AC" w14:textId="77777777" w:rsidR="00875CCD" w:rsidRPr="00F82D7A" w:rsidRDefault="00875CCD" w:rsidP="00DA494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>wyposażenie wyrobu medycznego</w:t>
      </w:r>
      <w:r w:rsidRPr="00F82D7A">
        <w:rPr>
          <w:rFonts w:ascii="Arial" w:hAnsi="Arial" w:cs="Arial"/>
          <w:sz w:val="22"/>
          <w:szCs w:val="22"/>
        </w:rPr>
        <w:t xml:space="preserve"> – artykuł, który, nie będąc wyrobem medycznym, jest specjalnie przeznaczony przez wytwórcę do stosowania łącznie z wyrobem medycznym, w celu umożliwienia jego używania zgodnie z przewidzianym zastosowaniem</w:t>
      </w:r>
      <w:r w:rsidRPr="00F82D7A">
        <w:rPr>
          <w:rStyle w:val="Odwoanieprzypisudolnego"/>
          <w:rFonts w:ascii="Arial" w:hAnsi="Arial" w:cs="Arial"/>
          <w:sz w:val="22"/>
          <w:szCs w:val="22"/>
        </w:rPr>
        <w:footnoteReference w:id="3"/>
      </w:r>
      <w:r w:rsidRPr="00F82D7A">
        <w:rPr>
          <w:rFonts w:ascii="Arial" w:hAnsi="Arial" w:cs="Arial"/>
          <w:sz w:val="22"/>
          <w:szCs w:val="22"/>
        </w:rPr>
        <w:t>;</w:t>
      </w:r>
    </w:p>
    <w:p w14:paraId="1EB03F2F" w14:textId="77777777" w:rsidR="00B37D06" w:rsidRPr="00F82D7A" w:rsidRDefault="00B37D06" w:rsidP="00DA494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>wyrób medyczny</w:t>
      </w:r>
      <w:r w:rsidRPr="00F82D7A">
        <w:rPr>
          <w:rFonts w:ascii="Arial" w:hAnsi="Arial" w:cs="Arial"/>
          <w:sz w:val="22"/>
          <w:szCs w:val="22"/>
        </w:rPr>
        <w:t xml:space="preserve"> - narzędzie, przyrząd, urządzenie, oprogramowanie, materiał lub inny artykuł, stosowany samodzielnie lub w połączeniu, w tym z oprogramowaniem przeznaczonym przez jego wytwórcę do używania specjalnie w celach diagnostycznych lub terapeutycznych i niezbędnym do jego właściwego stosowania, przeznaczony przez wytwórcę do stosowania u ludzi w celu: a) diagnozowania, zapobiegania, monitorowania, leczenia lub łagodzenia przebiegu choroby, b) diagnozowania, monitorowania, leczenia, łagodzenia lub kompensowania skutków urazu lub upośledzenia, c) badania, zastępowania lub modyfikowania budowy anatomicznej lub procesu fizjologicznego, d) regulacji poczęć – których zasadnicze zamierzone działanie w ciele lub na ciele ludzkim nie jest osiągane w wyniku zastosowania środków farmakologicznych, immunologicznych lub metabolicznych, lecz których działanie może być wspomagane takimi środkami</w:t>
      </w:r>
      <w:r w:rsidRPr="00F82D7A">
        <w:rPr>
          <w:rStyle w:val="Odwoanieprzypisudolnego"/>
          <w:rFonts w:ascii="Arial" w:hAnsi="Arial" w:cs="Arial"/>
          <w:sz w:val="22"/>
          <w:szCs w:val="22"/>
        </w:rPr>
        <w:footnoteReference w:id="4"/>
      </w:r>
      <w:r w:rsidRPr="00F82D7A">
        <w:rPr>
          <w:rFonts w:ascii="Arial" w:hAnsi="Arial" w:cs="Arial"/>
          <w:sz w:val="22"/>
          <w:szCs w:val="22"/>
        </w:rPr>
        <w:t>;</w:t>
      </w:r>
    </w:p>
    <w:p w14:paraId="6A74BBEC" w14:textId="77777777" w:rsidR="00DE357D" w:rsidRPr="00F82D7A" w:rsidRDefault="00DE357D" w:rsidP="00DA4949">
      <w:pPr>
        <w:jc w:val="both"/>
        <w:rPr>
          <w:rFonts w:ascii="Arial" w:hAnsi="Arial" w:cs="Arial"/>
          <w:sz w:val="22"/>
          <w:szCs w:val="22"/>
        </w:rPr>
      </w:pPr>
    </w:p>
    <w:p w14:paraId="1B5A4260" w14:textId="77777777" w:rsidR="00187751" w:rsidRPr="00F82D7A" w:rsidRDefault="00187751" w:rsidP="007B6927">
      <w:pPr>
        <w:pStyle w:val="Nagwek1"/>
        <w:numPr>
          <w:ilvl w:val="0"/>
          <w:numId w:val="19"/>
        </w:numPr>
        <w:rPr>
          <w:rFonts w:ascii="Arial" w:hAnsi="Arial" w:cs="Arial"/>
          <w:b/>
          <w:color w:val="auto"/>
          <w:sz w:val="22"/>
          <w:szCs w:val="28"/>
        </w:rPr>
      </w:pPr>
      <w:bookmarkStart w:id="2" w:name="_Toc450563895"/>
      <w:r w:rsidRPr="00F82D7A">
        <w:rPr>
          <w:rFonts w:ascii="Arial" w:hAnsi="Arial" w:cs="Arial"/>
          <w:b/>
          <w:color w:val="auto"/>
          <w:sz w:val="22"/>
          <w:szCs w:val="28"/>
        </w:rPr>
        <w:lastRenderedPageBreak/>
        <w:t>Zakres regulacji</w:t>
      </w:r>
      <w:bookmarkEnd w:id="2"/>
    </w:p>
    <w:p w14:paraId="70B11717" w14:textId="526218AD" w:rsidR="00DA4949" w:rsidRPr="00F82D7A" w:rsidRDefault="00187751" w:rsidP="00364497">
      <w:pPr>
        <w:pStyle w:val="Nagwek1"/>
        <w:numPr>
          <w:ilvl w:val="1"/>
          <w:numId w:val="19"/>
        </w:numPr>
        <w:ind w:left="426" w:hanging="426"/>
        <w:rPr>
          <w:rFonts w:ascii="Arial" w:hAnsi="Arial" w:cs="Arial"/>
          <w:b/>
          <w:color w:val="auto"/>
          <w:sz w:val="22"/>
          <w:szCs w:val="28"/>
        </w:rPr>
      </w:pPr>
      <w:bookmarkStart w:id="3" w:name="_Toc450563896"/>
      <w:r w:rsidRPr="00F82D7A">
        <w:rPr>
          <w:rFonts w:ascii="Arial" w:hAnsi="Arial" w:cs="Arial"/>
          <w:b/>
          <w:color w:val="auto"/>
          <w:sz w:val="22"/>
          <w:szCs w:val="28"/>
        </w:rPr>
        <w:t xml:space="preserve">Nadrzędność Wytycznych </w:t>
      </w:r>
      <w:r w:rsidR="00A90009" w:rsidRPr="00F82D7A">
        <w:rPr>
          <w:rFonts w:ascii="Arial" w:hAnsi="Arial" w:cs="Arial"/>
          <w:b/>
          <w:color w:val="auto"/>
          <w:sz w:val="22"/>
          <w:szCs w:val="28"/>
        </w:rPr>
        <w:t xml:space="preserve">w zakresie </w:t>
      </w:r>
      <w:r w:rsidR="00980B8F" w:rsidRPr="00F82D7A">
        <w:rPr>
          <w:rFonts w:ascii="Arial" w:hAnsi="Arial" w:cs="Arial"/>
          <w:b/>
          <w:color w:val="auto"/>
          <w:sz w:val="22"/>
          <w:szCs w:val="28"/>
        </w:rPr>
        <w:t xml:space="preserve">kwalifikowalności </w:t>
      </w:r>
      <w:r w:rsidR="009E56BA" w:rsidRPr="00F82D7A">
        <w:rPr>
          <w:rFonts w:ascii="Arial" w:hAnsi="Arial" w:cs="Arial"/>
          <w:b/>
          <w:color w:val="auto"/>
          <w:sz w:val="22"/>
          <w:szCs w:val="28"/>
        </w:rPr>
        <w:t xml:space="preserve">wydatków </w:t>
      </w:r>
      <w:r w:rsidR="00364497" w:rsidRPr="00F82D7A">
        <w:rPr>
          <w:rFonts w:ascii="Arial" w:hAnsi="Arial" w:cs="Arial"/>
          <w:b/>
          <w:color w:val="auto"/>
          <w:sz w:val="22"/>
          <w:szCs w:val="28"/>
        </w:rPr>
        <w:t>w ramach PO </w:t>
      </w:r>
      <w:proofErr w:type="spellStart"/>
      <w:r w:rsidR="00980B8F" w:rsidRPr="00F82D7A">
        <w:rPr>
          <w:rFonts w:ascii="Arial" w:hAnsi="Arial" w:cs="Arial"/>
          <w:b/>
          <w:color w:val="auto"/>
          <w:sz w:val="22"/>
          <w:szCs w:val="28"/>
        </w:rPr>
        <w:t>I</w:t>
      </w:r>
      <w:r w:rsidR="009E56BA" w:rsidRPr="00F82D7A">
        <w:rPr>
          <w:rFonts w:ascii="Arial" w:hAnsi="Arial" w:cs="Arial"/>
          <w:b/>
          <w:color w:val="auto"/>
          <w:sz w:val="22"/>
          <w:szCs w:val="28"/>
        </w:rPr>
        <w:t>i</w:t>
      </w:r>
      <w:r w:rsidR="00980B8F" w:rsidRPr="00F82D7A">
        <w:rPr>
          <w:rFonts w:ascii="Arial" w:hAnsi="Arial" w:cs="Arial"/>
          <w:b/>
          <w:color w:val="auto"/>
          <w:sz w:val="22"/>
          <w:szCs w:val="28"/>
        </w:rPr>
        <w:t>S</w:t>
      </w:r>
      <w:proofErr w:type="spellEnd"/>
      <w:r w:rsidR="00980B8F" w:rsidRPr="00F82D7A">
        <w:rPr>
          <w:rFonts w:ascii="Arial" w:hAnsi="Arial" w:cs="Arial"/>
          <w:b/>
          <w:color w:val="auto"/>
          <w:sz w:val="22"/>
          <w:szCs w:val="28"/>
        </w:rPr>
        <w:t xml:space="preserve"> 2014-2020</w:t>
      </w:r>
      <w:bookmarkEnd w:id="3"/>
    </w:p>
    <w:p w14:paraId="54CFD2BA" w14:textId="4678AC6C" w:rsidR="00FF2184" w:rsidRPr="00F82D7A" w:rsidRDefault="00FF2184" w:rsidP="00DA4949">
      <w:pPr>
        <w:jc w:val="both"/>
        <w:rPr>
          <w:rFonts w:ascii="Arial" w:hAnsi="Arial" w:cs="Arial"/>
          <w:iCs/>
          <w:sz w:val="22"/>
          <w:szCs w:val="22"/>
        </w:rPr>
      </w:pPr>
      <w:r w:rsidRPr="00F82D7A">
        <w:rPr>
          <w:rFonts w:ascii="Arial" w:hAnsi="Arial" w:cs="Arial"/>
          <w:iCs/>
          <w:sz w:val="22"/>
          <w:szCs w:val="22"/>
        </w:rPr>
        <w:t xml:space="preserve">Beneficjenci realizujący projekty w ramach </w:t>
      </w:r>
      <w:r w:rsidR="00980B8F" w:rsidRPr="00F82D7A">
        <w:rPr>
          <w:rFonts w:ascii="Arial" w:hAnsi="Arial" w:cs="Arial"/>
          <w:iCs/>
          <w:sz w:val="22"/>
          <w:szCs w:val="22"/>
        </w:rPr>
        <w:t xml:space="preserve">IX Osi priorytetowej </w:t>
      </w:r>
      <w:r w:rsidRPr="00F82D7A">
        <w:rPr>
          <w:rFonts w:ascii="Arial" w:hAnsi="Arial" w:cs="Arial"/>
          <w:iCs/>
          <w:sz w:val="22"/>
          <w:szCs w:val="22"/>
        </w:rPr>
        <w:t>PO</w:t>
      </w:r>
      <w:r w:rsidR="00364497" w:rsidRPr="00F82D7A">
        <w:rPr>
          <w:rFonts w:ascii="Arial" w:hAnsi="Arial" w:cs="Arial"/>
          <w:iCs/>
          <w:sz w:val="22"/>
          <w:szCs w:val="22"/>
        </w:rPr>
        <w:t> </w:t>
      </w:r>
      <w:proofErr w:type="spellStart"/>
      <w:r w:rsidRPr="00F82D7A">
        <w:rPr>
          <w:rFonts w:ascii="Arial" w:hAnsi="Arial" w:cs="Arial"/>
          <w:iCs/>
          <w:sz w:val="22"/>
          <w:szCs w:val="22"/>
        </w:rPr>
        <w:t>I</w:t>
      </w:r>
      <w:r w:rsidR="009E56BA" w:rsidRPr="00F82D7A">
        <w:rPr>
          <w:rFonts w:ascii="Arial" w:hAnsi="Arial" w:cs="Arial"/>
          <w:iCs/>
          <w:sz w:val="22"/>
          <w:szCs w:val="22"/>
        </w:rPr>
        <w:t>i</w:t>
      </w:r>
      <w:r w:rsidRPr="00F82D7A">
        <w:rPr>
          <w:rFonts w:ascii="Arial" w:hAnsi="Arial" w:cs="Arial"/>
          <w:iCs/>
          <w:sz w:val="22"/>
          <w:szCs w:val="22"/>
        </w:rPr>
        <w:t>Ś</w:t>
      </w:r>
      <w:proofErr w:type="spellEnd"/>
      <w:r w:rsidRPr="00F82D7A">
        <w:rPr>
          <w:rFonts w:ascii="Arial" w:hAnsi="Arial" w:cs="Arial"/>
          <w:iCs/>
          <w:sz w:val="22"/>
          <w:szCs w:val="22"/>
        </w:rPr>
        <w:t xml:space="preserve"> </w:t>
      </w:r>
      <w:r w:rsidR="00305B5E" w:rsidRPr="00F82D7A">
        <w:rPr>
          <w:rFonts w:ascii="Arial" w:hAnsi="Arial" w:cs="Arial"/>
          <w:iCs/>
          <w:sz w:val="22"/>
          <w:szCs w:val="22"/>
        </w:rPr>
        <w:t xml:space="preserve">2014-2020 </w:t>
      </w:r>
      <w:r w:rsidRPr="00F82D7A">
        <w:rPr>
          <w:rFonts w:ascii="Arial" w:hAnsi="Arial" w:cs="Arial"/>
          <w:iCs/>
          <w:sz w:val="22"/>
          <w:szCs w:val="22"/>
        </w:rPr>
        <w:t>zobowiązani są do stosowania Wytycznych w zakres</w:t>
      </w:r>
      <w:r w:rsidR="00C41C3C" w:rsidRPr="00F82D7A">
        <w:rPr>
          <w:rFonts w:ascii="Arial" w:hAnsi="Arial" w:cs="Arial"/>
          <w:iCs/>
          <w:sz w:val="22"/>
          <w:szCs w:val="22"/>
        </w:rPr>
        <w:t>ie kwalifikowalności wydatków w </w:t>
      </w:r>
      <w:r w:rsidRPr="00F82D7A">
        <w:rPr>
          <w:rFonts w:ascii="Arial" w:hAnsi="Arial" w:cs="Arial"/>
          <w:iCs/>
          <w:sz w:val="22"/>
          <w:szCs w:val="22"/>
        </w:rPr>
        <w:t>ramach PO</w:t>
      </w:r>
      <w:r w:rsidR="00364497" w:rsidRPr="00F82D7A">
        <w:rPr>
          <w:rFonts w:ascii="Arial" w:hAnsi="Arial" w:cs="Arial"/>
          <w:iCs/>
          <w:sz w:val="22"/>
          <w:szCs w:val="22"/>
        </w:rPr>
        <w:t> </w:t>
      </w:r>
      <w:proofErr w:type="spellStart"/>
      <w:r w:rsidRPr="00F82D7A">
        <w:rPr>
          <w:rFonts w:ascii="Arial" w:hAnsi="Arial" w:cs="Arial"/>
          <w:iCs/>
          <w:sz w:val="22"/>
          <w:szCs w:val="22"/>
        </w:rPr>
        <w:t>I</w:t>
      </w:r>
      <w:r w:rsidR="009E56BA" w:rsidRPr="00F82D7A">
        <w:rPr>
          <w:rFonts w:ascii="Arial" w:hAnsi="Arial" w:cs="Arial"/>
          <w:iCs/>
          <w:sz w:val="22"/>
          <w:szCs w:val="22"/>
        </w:rPr>
        <w:t>i</w:t>
      </w:r>
      <w:r w:rsidRPr="00F82D7A">
        <w:rPr>
          <w:rFonts w:ascii="Arial" w:hAnsi="Arial" w:cs="Arial"/>
          <w:iCs/>
          <w:sz w:val="22"/>
          <w:szCs w:val="22"/>
        </w:rPr>
        <w:t>Ś</w:t>
      </w:r>
      <w:proofErr w:type="spellEnd"/>
      <w:r w:rsidRPr="00F82D7A">
        <w:rPr>
          <w:rFonts w:ascii="Arial" w:hAnsi="Arial" w:cs="Arial"/>
          <w:iCs/>
          <w:sz w:val="22"/>
          <w:szCs w:val="22"/>
        </w:rPr>
        <w:t xml:space="preserve"> </w:t>
      </w:r>
      <w:r w:rsidR="009E56BA" w:rsidRPr="00F82D7A">
        <w:rPr>
          <w:rFonts w:ascii="Arial" w:hAnsi="Arial" w:cs="Arial"/>
          <w:iCs/>
          <w:sz w:val="22"/>
          <w:szCs w:val="22"/>
        </w:rPr>
        <w:t xml:space="preserve">na lata </w:t>
      </w:r>
      <w:r w:rsidRPr="00F82D7A">
        <w:rPr>
          <w:rFonts w:ascii="Arial" w:hAnsi="Arial" w:cs="Arial"/>
          <w:iCs/>
          <w:sz w:val="22"/>
          <w:szCs w:val="22"/>
        </w:rPr>
        <w:t>2014-2020.</w:t>
      </w:r>
    </w:p>
    <w:p w14:paraId="43D40FB3" w14:textId="77777777" w:rsidR="00980B8F" w:rsidRPr="00F82D7A" w:rsidRDefault="00980B8F" w:rsidP="00DA4949">
      <w:pPr>
        <w:jc w:val="both"/>
        <w:rPr>
          <w:rFonts w:ascii="Arial" w:hAnsi="Arial" w:cs="Arial"/>
          <w:iCs/>
          <w:sz w:val="22"/>
          <w:szCs w:val="22"/>
        </w:rPr>
      </w:pPr>
    </w:p>
    <w:p w14:paraId="396B0F9C" w14:textId="70D97EF5" w:rsidR="00980B8F" w:rsidRPr="00F82D7A" w:rsidRDefault="00980B8F" w:rsidP="00DA4949">
      <w:pPr>
        <w:jc w:val="both"/>
        <w:rPr>
          <w:rFonts w:ascii="Arial" w:hAnsi="Arial" w:cs="Arial"/>
          <w:iCs/>
          <w:sz w:val="22"/>
          <w:szCs w:val="22"/>
        </w:rPr>
      </w:pPr>
      <w:r w:rsidRPr="00F82D7A">
        <w:rPr>
          <w:rFonts w:ascii="Arial" w:hAnsi="Arial" w:cs="Arial"/>
          <w:iCs/>
          <w:sz w:val="22"/>
          <w:szCs w:val="22"/>
        </w:rPr>
        <w:t>N</w:t>
      </w:r>
      <w:r w:rsidR="00FF2184" w:rsidRPr="00F82D7A">
        <w:rPr>
          <w:rFonts w:ascii="Arial" w:hAnsi="Arial" w:cs="Arial"/>
          <w:iCs/>
          <w:sz w:val="22"/>
          <w:szCs w:val="22"/>
        </w:rPr>
        <w:t>iniejsz</w:t>
      </w:r>
      <w:r w:rsidRPr="00F82D7A">
        <w:rPr>
          <w:rFonts w:ascii="Arial" w:hAnsi="Arial" w:cs="Arial"/>
          <w:iCs/>
          <w:sz w:val="22"/>
          <w:szCs w:val="22"/>
        </w:rPr>
        <w:t>e</w:t>
      </w:r>
      <w:r w:rsidR="00FF2184" w:rsidRPr="00F82D7A">
        <w:rPr>
          <w:rFonts w:ascii="Arial" w:hAnsi="Arial" w:cs="Arial"/>
          <w:iCs/>
          <w:sz w:val="22"/>
          <w:szCs w:val="22"/>
        </w:rPr>
        <w:t xml:space="preserve"> regulacj</w:t>
      </w:r>
      <w:r w:rsidRPr="00F82D7A">
        <w:rPr>
          <w:rFonts w:ascii="Arial" w:hAnsi="Arial" w:cs="Arial"/>
          <w:iCs/>
          <w:sz w:val="22"/>
          <w:szCs w:val="22"/>
        </w:rPr>
        <w:t>e</w:t>
      </w:r>
      <w:r w:rsidR="00FF2184" w:rsidRPr="00F82D7A">
        <w:rPr>
          <w:rFonts w:ascii="Arial" w:hAnsi="Arial" w:cs="Arial"/>
          <w:iCs/>
          <w:sz w:val="22"/>
          <w:szCs w:val="22"/>
        </w:rPr>
        <w:t xml:space="preserve"> uzupełniają warunki i procedury określone w Wytycznych w zakresie kwalifikowalności wyd</w:t>
      </w:r>
      <w:r w:rsidRPr="00F82D7A">
        <w:rPr>
          <w:rFonts w:ascii="Arial" w:hAnsi="Arial" w:cs="Arial"/>
          <w:iCs/>
          <w:sz w:val="22"/>
          <w:szCs w:val="22"/>
        </w:rPr>
        <w:t>atków w ramach PO</w:t>
      </w:r>
      <w:r w:rsidR="00364497" w:rsidRPr="00F82D7A">
        <w:rPr>
          <w:rFonts w:ascii="Arial" w:hAnsi="Arial" w:cs="Arial"/>
          <w:iCs/>
          <w:sz w:val="22"/>
          <w:szCs w:val="22"/>
        </w:rPr>
        <w:t> </w:t>
      </w:r>
      <w:proofErr w:type="spellStart"/>
      <w:r w:rsidRPr="00F82D7A">
        <w:rPr>
          <w:rFonts w:ascii="Arial" w:hAnsi="Arial" w:cs="Arial"/>
          <w:iCs/>
          <w:sz w:val="22"/>
          <w:szCs w:val="22"/>
        </w:rPr>
        <w:t>I</w:t>
      </w:r>
      <w:r w:rsidR="009E56BA" w:rsidRPr="00F82D7A">
        <w:rPr>
          <w:rFonts w:ascii="Arial" w:hAnsi="Arial" w:cs="Arial"/>
          <w:iCs/>
          <w:sz w:val="22"/>
          <w:szCs w:val="22"/>
        </w:rPr>
        <w:t>i</w:t>
      </w:r>
      <w:r w:rsidRPr="00F82D7A">
        <w:rPr>
          <w:rFonts w:ascii="Arial" w:hAnsi="Arial" w:cs="Arial"/>
          <w:iCs/>
          <w:sz w:val="22"/>
          <w:szCs w:val="22"/>
        </w:rPr>
        <w:t>Ś</w:t>
      </w:r>
      <w:proofErr w:type="spellEnd"/>
      <w:r w:rsidRPr="00F82D7A">
        <w:rPr>
          <w:rFonts w:ascii="Arial" w:hAnsi="Arial" w:cs="Arial"/>
          <w:iCs/>
          <w:sz w:val="22"/>
          <w:szCs w:val="22"/>
        </w:rPr>
        <w:t xml:space="preserve"> 2014-2020 w odniesieniu do projektów ubiegających się o dofinansowanie w ramach Konkursu nr </w:t>
      </w:r>
      <w:r w:rsidR="00E9747D">
        <w:rPr>
          <w:rFonts w:ascii="Arial" w:hAnsi="Arial" w:cs="Arial"/>
          <w:sz w:val="22"/>
          <w:szCs w:val="22"/>
        </w:rPr>
        <w:t>POIS.09.02.00-IP.04-00-003/2016</w:t>
      </w:r>
    </w:p>
    <w:p w14:paraId="5B429562" w14:textId="77777777" w:rsidR="00980B8F" w:rsidRPr="00F82D7A" w:rsidRDefault="00980B8F" w:rsidP="00DA4949">
      <w:pPr>
        <w:jc w:val="both"/>
        <w:rPr>
          <w:rFonts w:ascii="Arial" w:hAnsi="Arial" w:cs="Arial"/>
          <w:iCs/>
          <w:sz w:val="22"/>
          <w:szCs w:val="22"/>
        </w:rPr>
      </w:pPr>
    </w:p>
    <w:p w14:paraId="2469B5E8" w14:textId="77777777" w:rsidR="0023347C" w:rsidRPr="00F82D7A" w:rsidRDefault="00C50C42" w:rsidP="00DA494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iCs/>
          <w:sz w:val="22"/>
          <w:szCs w:val="22"/>
        </w:rPr>
        <w:t>Przedmiotowe regulacje</w:t>
      </w:r>
      <w:r w:rsidRPr="00F82D7A">
        <w:rPr>
          <w:rFonts w:ascii="Arial" w:hAnsi="Arial" w:cs="Arial"/>
          <w:i/>
          <w:iCs/>
          <w:sz w:val="22"/>
          <w:szCs w:val="22"/>
        </w:rPr>
        <w:t xml:space="preserve"> </w:t>
      </w:r>
      <w:r w:rsidRPr="00F82D7A">
        <w:rPr>
          <w:rFonts w:ascii="Arial" w:hAnsi="Arial" w:cs="Arial"/>
          <w:sz w:val="22"/>
          <w:szCs w:val="22"/>
        </w:rPr>
        <w:t xml:space="preserve">mają zastosowanie do wydatków ponoszonych zarówno w ramach współfinansowania </w:t>
      </w:r>
      <w:r w:rsidR="00944756" w:rsidRPr="00F82D7A">
        <w:rPr>
          <w:rFonts w:ascii="Arial" w:hAnsi="Arial" w:cs="Arial"/>
          <w:sz w:val="22"/>
          <w:szCs w:val="22"/>
        </w:rPr>
        <w:t>pochodzącego z EFRR, jak i współfinansowania krajowego.</w:t>
      </w:r>
    </w:p>
    <w:p w14:paraId="06744EF1" w14:textId="77777777" w:rsidR="00944756" w:rsidRPr="00F82D7A" w:rsidRDefault="00944756" w:rsidP="00B759A9">
      <w:pPr>
        <w:rPr>
          <w:rFonts w:ascii="Arial" w:hAnsi="Arial" w:cs="Arial"/>
          <w:b/>
          <w:sz w:val="22"/>
          <w:szCs w:val="22"/>
        </w:rPr>
      </w:pPr>
    </w:p>
    <w:p w14:paraId="370515DE" w14:textId="77777777" w:rsidR="00B759A9" w:rsidRPr="00F82D7A" w:rsidRDefault="00B759A9" w:rsidP="007B6927">
      <w:pPr>
        <w:pStyle w:val="Nagwek1"/>
        <w:numPr>
          <w:ilvl w:val="1"/>
          <w:numId w:val="19"/>
        </w:numPr>
        <w:ind w:left="426" w:hanging="426"/>
        <w:rPr>
          <w:rFonts w:ascii="Arial" w:hAnsi="Arial" w:cs="Arial"/>
          <w:b/>
          <w:color w:val="auto"/>
          <w:sz w:val="22"/>
          <w:szCs w:val="28"/>
        </w:rPr>
      </w:pPr>
      <w:bookmarkStart w:id="4" w:name="_Toc450563897"/>
      <w:r w:rsidRPr="00F82D7A">
        <w:rPr>
          <w:rFonts w:ascii="Arial" w:hAnsi="Arial" w:cs="Arial"/>
          <w:b/>
          <w:color w:val="auto"/>
          <w:sz w:val="22"/>
          <w:szCs w:val="28"/>
        </w:rPr>
        <w:t>Interpretacje</w:t>
      </w:r>
      <w:bookmarkEnd w:id="4"/>
    </w:p>
    <w:p w14:paraId="5924C6D4" w14:textId="433FF177" w:rsidR="00B759A9" w:rsidRPr="00F82D7A" w:rsidRDefault="00B759A9" w:rsidP="00B759A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Każdy zainteresowany podmiot może zwrócić się do Instytucji Pośredniczącej dla IX </w:t>
      </w:r>
      <w:r w:rsidR="008E3447" w:rsidRPr="00F82D7A">
        <w:rPr>
          <w:rFonts w:ascii="Arial" w:hAnsi="Arial" w:cs="Arial"/>
          <w:sz w:val="22"/>
          <w:szCs w:val="22"/>
        </w:rPr>
        <w:t xml:space="preserve">Osi priorytetowej, tj. do </w:t>
      </w:r>
      <w:r w:rsidRPr="00F82D7A">
        <w:rPr>
          <w:rFonts w:ascii="Arial" w:hAnsi="Arial" w:cs="Arial"/>
          <w:sz w:val="22"/>
          <w:szCs w:val="22"/>
        </w:rPr>
        <w:t xml:space="preserve">Departamentu </w:t>
      </w:r>
      <w:r w:rsidR="00C41C3C" w:rsidRPr="00F82D7A">
        <w:rPr>
          <w:rFonts w:ascii="Arial" w:hAnsi="Arial" w:cs="Arial"/>
          <w:sz w:val="22"/>
          <w:szCs w:val="22"/>
        </w:rPr>
        <w:t xml:space="preserve">Funduszy Europejskich </w:t>
      </w:r>
      <w:r w:rsidRPr="00F82D7A">
        <w:rPr>
          <w:rFonts w:ascii="Arial" w:hAnsi="Arial" w:cs="Arial"/>
          <w:sz w:val="22"/>
          <w:szCs w:val="22"/>
        </w:rPr>
        <w:t xml:space="preserve">i </w:t>
      </w:r>
      <w:r w:rsidR="009C0094" w:rsidRPr="00F82D7A">
        <w:rPr>
          <w:rFonts w:ascii="Arial" w:hAnsi="Arial" w:cs="Arial"/>
          <w:sz w:val="22"/>
          <w:szCs w:val="22"/>
        </w:rPr>
        <w:t>e-Z</w:t>
      </w:r>
      <w:r w:rsidRPr="00F82D7A">
        <w:rPr>
          <w:rFonts w:ascii="Arial" w:hAnsi="Arial" w:cs="Arial"/>
          <w:sz w:val="22"/>
          <w:szCs w:val="22"/>
        </w:rPr>
        <w:t xml:space="preserve">drowia </w:t>
      </w:r>
      <w:r w:rsidR="008E3447" w:rsidRPr="00F82D7A">
        <w:rPr>
          <w:rFonts w:ascii="Arial" w:hAnsi="Arial" w:cs="Arial"/>
          <w:sz w:val="22"/>
          <w:szCs w:val="22"/>
        </w:rPr>
        <w:t xml:space="preserve">w </w:t>
      </w:r>
      <w:r w:rsidRPr="00F82D7A">
        <w:rPr>
          <w:rFonts w:ascii="Arial" w:hAnsi="Arial" w:cs="Arial"/>
          <w:sz w:val="22"/>
          <w:szCs w:val="22"/>
        </w:rPr>
        <w:t>Ministerstw</w:t>
      </w:r>
      <w:r w:rsidR="008E3447" w:rsidRPr="00F82D7A">
        <w:rPr>
          <w:rFonts w:ascii="Arial" w:hAnsi="Arial" w:cs="Arial"/>
          <w:sz w:val="22"/>
          <w:szCs w:val="22"/>
        </w:rPr>
        <w:t>ie</w:t>
      </w:r>
      <w:r w:rsidR="00C41C3C" w:rsidRPr="00F82D7A">
        <w:rPr>
          <w:rFonts w:ascii="Arial" w:hAnsi="Arial" w:cs="Arial"/>
          <w:sz w:val="22"/>
          <w:szCs w:val="22"/>
        </w:rPr>
        <w:t xml:space="preserve"> Zdrowia z </w:t>
      </w:r>
      <w:r w:rsidR="008E3447" w:rsidRPr="00F82D7A">
        <w:rPr>
          <w:rFonts w:ascii="Arial" w:hAnsi="Arial" w:cs="Arial"/>
          <w:sz w:val="22"/>
          <w:szCs w:val="22"/>
        </w:rPr>
        <w:t>wnioskiem</w:t>
      </w:r>
      <w:r w:rsidRPr="00F82D7A">
        <w:rPr>
          <w:rFonts w:ascii="Arial" w:hAnsi="Arial" w:cs="Arial"/>
          <w:sz w:val="22"/>
          <w:szCs w:val="22"/>
        </w:rPr>
        <w:t xml:space="preserve"> o dokonanie interpretacji postanowień niniejszych </w:t>
      </w:r>
      <w:r w:rsidR="00643FD8" w:rsidRPr="00F82D7A">
        <w:rPr>
          <w:rFonts w:ascii="Arial" w:hAnsi="Arial" w:cs="Arial"/>
          <w:sz w:val="22"/>
          <w:szCs w:val="22"/>
        </w:rPr>
        <w:t>regulacji w</w:t>
      </w:r>
      <w:r w:rsidR="00C41C3C" w:rsidRPr="00F82D7A">
        <w:rPr>
          <w:rFonts w:ascii="Arial" w:hAnsi="Arial" w:cs="Arial"/>
          <w:sz w:val="22"/>
          <w:szCs w:val="22"/>
        </w:rPr>
        <w:t> </w:t>
      </w:r>
      <w:r w:rsidR="00643FD8" w:rsidRPr="00F82D7A">
        <w:rPr>
          <w:rFonts w:ascii="Arial" w:hAnsi="Arial" w:cs="Arial"/>
          <w:sz w:val="22"/>
          <w:szCs w:val="22"/>
        </w:rPr>
        <w:t>odniesieniu</w:t>
      </w:r>
      <w:r w:rsidRPr="00F82D7A">
        <w:rPr>
          <w:rFonts w:ascii="Arial" w:hAnsi="Arial" w:cs="Arial"/>
          <w:sz w:val="22"/>
          <w:szCs w:val="22"/>
        </w:rPr>
        <w:t xml:space="preserve"> </w:t>
      </w:r>
      <w:r w:rsidR="00643FD8" w:rsidRPr="00F82D7A">
        <w:rPr>
          <w:rFonts w:ascii="Arial" w:hAnsi="Arial" w:cs="Arial"/>
          <w:sz w:val="22"/>
          <w:szCs w:val="22"/>
        </w:rPr>
        <w:t>do</w:t>
      </w:r>
      <w:r w:rsidRPr="00F82D7A">
        <w:rPr>
          <w:rFonts w:ascii="Arial" w:hAnsi="Arial" w:cs="Arial"/>
          <w:sz w:val="22"/>
          <w:szCs w:val="22"/>
        </w:rPr>
        <w:t xml:space="preserve"> konkretnego stanu faktycznego. </w:t>
      </w:r>
    </w:p>
    <w:p w14:paraId="72ECA368" w14:textId="77777777" w:rsidR="00DA4949" w:rsidRPr="00F82D7A" w:rsidRDefault="00DA4949" w:rsidP="00DA4949">
      <w:pPr>
        <w:jc w:val="both"/>
        <w:rPr>
          <w:rFonts w:ascii="Arial" w:hAnsi="Arial" w:cs="Arial"/>
          <w:sz w:val="22"/>
          <w:szCs w:val="22"/>
        </w:rPr>
      </w:pPr>
    </w:p>
    <w:p w14:paraId="7B45B84D" w14:textId="77777777" w:rsidR="00FF2184" w:rsidRPr="00F82D7A" w:rsidRDefault="00DA4949" w:rsidP="007B6927">
      <w:pPr>
        <w:pStyle w:val="Nagwek1"/>
        <w:numPr>
          <w:ilvl w:val="0"/>
          <w:numId w:val="19"/>
        </w:numPr>
        <w:rPr>
          <w:rFonts w:ascii="Arial" w:hAnsi="Arial" w:cs="Arial"/>
          <w:b/>
          <w:color w:val="auto"/>
          <w:sz w:val="22"/>
          <w:szCs w:val="28"/>
        </w:rPr>
      </w:pPr>
      <w:bookmarkStart w:id="5" w:name="_Toc450563898"/>
      <w:r w:rsidRPr="00F82D7A">
        <w:rPr>
          <w:rFonts w:ascii="Arial" w:hAnsi="Arial" w:cs="Arial"/>
          <w:b/>
          <w:color w:val="auto"/>
          <w:sz w:val="22"/>
          <w:szCs w:val="28"/>
        </w:rPr>
        <w:t>Zasady szczegółowe</w:t>
      </w:r>
      <w:bookmarkEnd w:id="5"/>
    </w:p>
    <w:p w14:paraId="3CBC54FD" w14:textId="083878B2" w:rsidR="00FF2184" w:rsidRPr="00F82D7A" w:rsidRDefault="00FF2184" w:rsidP="00FF2184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Wydatkiem kwalifikowalnym w ramach Konkursu nr</w:t>
      </w:r>
      <w:r w:rsidR="00972C9A" w:rsidRPr="00F82D7A">
        <w:rPr>
          <w:rFonts w:ascii="Arial" w:hAnsi="Arial" w:cs="Arial"/>
          <w:sz w:val="22"/>
          <w:szCs w:val="22"/>
        </w:rPr>
        <w:t xml:space="preserve"> </w:t>
      </w:r>
      <w:r w:rsidR="00E9747D">
        <w:rPr>
          <w:rFonts w:ascii="Arial" w:hAnsi="Arial" w:cs="Arial"/>
          <w:sz w:val="22"/>
          <w:szCs w:val="22"/>
        </w:rPr>
        <w:t>POIS.09.02.00-IP.04-00-003/2016</w:t>
      </w:r>
      <w:r w:rsidR="001B61F6" w:rsidRPr="00F82D7A">
        <w:rPr>
          <w:rFonts w:ascii="Arial" w:hAnsi="Arial" w:cs="Arial"/>
          <w:sz w:val="22"/>
          <w:szCs w:val="22"/>
        </w:rPr>
        <w:t xml:space="preserve"> </w:t>
      </w:r>
      <w:r w:rsidRPr="00F82D7A">
        <w:rPr>
          <w:rFonts w:ascii="Arial" w:hAnsi="Arial" w:cs="Arial"/>
          <w:sz w:val="22"/>
          <w:szCs w:val="22"/>
        </w:rPr>
        <w:t xml:space="preserve">jest wydatek spełniający łącznie następujące warunki: </w:t>
      </w:r>
    </w:p>
    <w:p w14:paraId="201540DC" w14:textId="120C8A08" w:rsidR="00FF2184" w:rsidRPr="00F82D7A" w:rsidRDefault="00FF2184" w:rsidP="00DE357D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został faktycznie poniesiony w okresie wska</w:t>
      </w:r>
      <w:r w:rsidR="00DE357D" w:rsidRPr="00F82D7A">
        <w:rPr>
          <w:rFonts w:ascii="Arial" w:hAnsi="Arial" w:cs="Arial"/>
          <w:sz w:val="22"/>
          <w:szCs w:val="22"/>
        </w:rPr>
        <w:t>zanym w umowie o dofinansowanie</w:t>
      </w:r>
      <w:r w:rsidR="00C41C3C" w:rsidRPr="00F82D7A">
        <w:rPr>
          <w:rFonts w:ascii="Arial" w:hAnsi="Arial" w:cs="Arial"/>
          <w:sz w:val="22"/>
          <w:szCs w:val="22"/>
        </w:rPr>
        <w:t xml:space="preserve"> z </w:t>
      </w:r>
      <w:r w:rsidRPr="00F82D7A">
        <w:rPr>
          <w:rFonts w:ascii="Arial" w:hAnsi="Arial" w:cs="Arial"/>
          <w:sz w:val="22"/>
          <w:szCs w:val="22"/>
        </w:rPr>
        <w:t xml:space="preserve">zachowaniem </w:t>
      </w:r>
      <w:r w:rsidR="00DE357D" w:rsidRPr="00F82D7A">
        <w:rPr>
          <w:rFonts w:ascii="Arial" w:hAnsi="Arial" w:cs="Arial"/>
          <w:sz w:val="22"/>
          <w:szCs w:val="22"/>
        </w:rPr>
        <w:t>ram czasowych kwalifikowania wydatków określonych dla PO IIŚ 2014-2020;</w:t>
      </w:r>
    </w:p>
    <w:p w14:paraId="6A65EE51" w14:textId="65313050" w:rsidR="00FF2184" w:rsidRPr="00F82D7A" w:rsidRDefault="00FF2184" w:rsidP="00DE357D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jest zgodny z obowiązującymi przepisami prawa u</w:t>
      </w:r>
      <w:r w:rsidR="00C41C3C" w:rsidRPr="00F82D7A">
        <w:rPr>
          <w:rFonts w:ascii="Arial" w:hAnsi="Arial" w:cs="Arial"/>
          <w:sz w:val="22"/>
          <w:szCs w:val="22"/>
        </w:rPr>
        <w:t>nijnego oraz prawa krajowego, w </w:t>
      </w:r>
      <w:r w:rsidRPr="00F82D7A">
        <w:rPr>
          <w:rFonts w:ascii="Arial" w:hAnsi="Arial" w:cs="Arial"/>
          <w:sz w:val="22"/>
          <w:szCs w:val="22"/>
        </w:rPr>
        <w:t xml:space="preserve">tym przepisami regulującymi udzielanie pomocy publicznej, jeśli mają zastosowanie, </w:t>
      </w:r>
    </w:p>
    <w:p w14:paraId="637494AE" w14:textId="77777777" w:rsidR="00955834" w:rsidRPr="00F82D7A" w:rsidRDefault="00FF2184" w:rsidP="00DE357D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jest zgodny z PO</w:t>
      </w:r>
      <w:r w:rsidR="00C0484E" w:rsidRPr="00F82D7A">
        <w:rPr>
          <w:rFonts w:ascii="Arial" w:hAnsi="Arial" w:cs="Arial"/>
          <w:sz w:val="22"/>
          <w:szCs w:val="22"/>
        </w:rPr>
        <w:t> </w:t>
      </w:r>
      <w:proofErr w:type="spellStart"/>
      <w:r w:rsidRPr="00F82D7A">
        <w:rPr>
          <w:rFonts w:ascii="Arial" w:hAnsi="Arial" w:cs="Arial"/>
          <w:sz w:val="22"/>
          <w:szCs w:val="22"/>
        </w:rPr>
        <w:t>IiŚ</w:t>
      </w:r>
      <w:proofErr w:type="spellEnd"/>
      <w:r w:rsidRPr="00F82D7A">
        <w:rPr>
          <w:rFonts w:ascii="Arial" w:hAnsi="Arial" w:cs="Arial"/>
          <w:sz w:val="22"/>
          <w:szCs w:val="22"/>
        </w:rPr>
        <w:t xml:space="preserve"> </w:t>
      </w:r>
      <w:r w:rsidR="00305B5E" w:rsidRPr="00F82D7A">
        <w:rPr>
          <w:rFonts w:ascii="Arial" w:hAnsi="Arial" w:cs="Arial"/>
          <w:sz w:val="22"/>
          <w:szCs w:val="22"/>
        </w:rPr>
        <w:t xml:space="preserve">2014-2020 </w:t>
      </w:r>
      <w:r w:rsidRPr="00F82D7A">
        <w:rPr>
          <w:rFonts w:ascii="Arial" w:hAnsi="Arial" w:cs="Arial"/>
          <w:sz w:val="22"/>
          <w:szCs w:val="22"/>
        </w:rPr>
        <w:t>i SZOOP,</w:t>
      </w:r>
    </w:p>
    <w:p w14:paraId="0A78CFB3" w14:textId="77777777" w:rsidR="00FF2184" w:rsidRPr="00F82D7A" w:rsidRDefault="00955834" w:rsidP="00DE357D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został poniesiony zgodnie z zasadami określonymi w Wytycznych w zakresie kwalifikowalności wydatków w ramach PO</w:t>
      </w:r>
      <w:r w:rsidR="00C0484E" w:rsidRPr="00F82D7A">
        <w:rPr>
          <w:rFonts w:ascii="Arial" w:hAnsi="Arial" w:cs="Arial"/>
          <w:sz w:val="22"/>
          <w:szCs w:val="22"/>
        </w:rPr>
        <w:t> </w:t>
      </w:r>
      <w:proofErr w:type="spellStart"/>
      <w:r w:rsidRPr="00F82D7A">
        <w:rPr>
          <w:rFonts w:ascii="Arial" w:hAnsi="Arial" w:cs="Arial"/>
          <w:sz w:val="22"/>
          <w:szCs w:val="22"/>
        </w:rPr>
        <w:t>I</w:t>
      </w:r>
      <w:r w:rsidR="009E56BA" w:rsidRPr="00F82D7A">
        <w:rPr>
          <w:rFonts w:ascii="Arial" w:hAnsi="Arial" w:cs="Arial"/>
          <w:sz w:val="22"/>
          <w:szCs w:val="22"/>
        </w:rPr>
        <w:t>i</w:t>
      </w:r>
      <w:r w:rsidRPr="00F82D7A">
        <w:rPr>
          <w:rFonts w:ascii="Arial" w:hAnsi="Arial" w:cs="Arial"/>
          <w:sz w:val="22"/>
          <w:szCs w:val="22"/>
        </w:rPr>
        <w:t>Ś</w:t>
      </w:r>
      <w:proofErr w:type="spellEnd"/>
      <w:r w:rsidRPr="00F82D7A">
        <w:rPr>
          <w:rFonts w:ascii="Arial" w:hAnsi="Arial" w:cs="Arial"/>
          <w:sz w:val="22"/>
          <w:szCs w:val="22"/>
        </w:rPr>
        <w:t xml:space="preserve"> </w:t>
      </w:r>
      <w:r w:rsidR="009E56BA" w:rsidRPr="00F82D7A">
        <w:rPr>
          <w:rFonts w:ascii="Arial" w:hAnsi="Arial" w:cs="Arial"/>
          <w:sz w:val="22"/>
          <w:szCs w:val="22"/>
        </w:rPr>
        <w:t xml:space="preserve">na lata </w:t>
      </w:r>
      <w:r w:rsidRPr="00F82D7A">
        <w:rPr>
          <w:rFonts w:ascii="Arial" w:hAnsi="Arial" w:cs="Arial"/>
          <w:sz w:val="22"/>
          <w:szCs w:val="22"/>
        </w:rPr>
        <w:t>2014-2020;</w:t>
      </w:r>
      <w:r w:rsidR="00FF2184" w:rsidRPr="00F82D7A">
        <w:rPr>
          <w:rFonts w:ascii="Arial" w:hAnsi="Arial" w:cs="Arial"/>
          <w:sz w:val="22"/>
          <w:szCs w:val="22"/>
        </w:rPr>
        <w:t xml:space="preserve"> </w:t>
      </w:r>
    </w:p>
    <w:p w14:paraId="57C4BC80" w14:textId="38806CA6" w:rsidR="00FF2184" w:rsidRPr="00F82D7A" w:rsidRDefault="00FF2184" w:rsidP="00DE357D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został uwzględniony w zakresie rzeczowym</w:t>
      </w:r>
      <w:r w:rsidR="00C41C3C" w:rsidRPr="00F82D7A">
        <w:rPr>
          <w:rFonts w:ascii="Arial" w:hAnsi="Arial" w:cs="Arial"/>
          <w:sz w:val="22"/>
          <w:szCs w:val="22"/>
        </w:rPr>
        <w:t xml:space="preserve"> projektu zawartym we wniosku o </w:t>
      </w:r>
      <w:r w:rsidRPr="00F82D7A">
        <w:rPr>
          <w:rFonts w:ascii="Arial" w:hAnsi="Arial" w:cs="Arial"/>
          <w:sz w:val="22"/>
          <w:szCs w:val="22"/>
        </w:rPr>
        <w:t xml:space="preserve">dofinansowanie, </w:t>
      </w:r>
    </w:p>
    <w:p w14:paraId="3180565D" w14:textId="77777777" w:rsidR="00FF2184" w:rsidRPr="00F82D7A" w:rsidRDefault="00FF2184" w:rsidP="00DE357D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został poniesiony zgodnie z postanowieniami umowy o dofinansowanie, </w:t>
      </w:r>
    </w:p>
    <w:p w14:paraId="237DFBCA" w14:textId="77777777" w:rsidR="00FF2184" w:rsidRPr="00F82D7A" w:rsidRDefault="00FF2184" w:rsidP="00DE357D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jest niezbędny do realizacji celów projektu i został poniesiony w związku z realizacją projektu, </w:t>
      </w:r>
    </w:p>
    <w:p w14:paraId="33312B3B" w14:textId="77777777" w:rsidR="00FF2184" w:rsidRPr="00F82D7A" w:rsidRDefault="00FF2184" w:rsidP="00DE357D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został dokonany w sposób przejrzysty, racjonalny i efektywny, z zachowaniem zasad uzyskiwania najlepszych efektów z danych nakładów, </w:t>
      </w:r>
    </w:p>
    <w:p w14:paraId="00544EC7" w14:textId="77777777" w:rsidR="00FF2184" w:rsidRPr="00F82D7A" w:rsidRDefault="00FF2184" w:rsidP="00DE357D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został należycie udokumentowany, zgodnie z wymogami w tym zakresie określonymi w Wytycznych</w:t>
      </w:r>
      <w:r w:rsidR="00DE357D" w:rsidRPr="00F82D7A">
        <w:rPr>
          <w:rFonts w:ascii="Arial" w:hAnsi="Arial" w:cs="Arial"/>
          <w:sz w:val="22"/>
          <w:szCs w:val="22"/>
        </w:rPr>
        <w:t xml:space="preserve"> w zakresie kwalifikowalności wydatków w ramach PO</w:t>
      </w:r>
      <w:r w:rsidR="00C0484E" w:rsidRPr="00F82D7A">
        <w:rPr>
          <w:rFonts w:ascii="Arial" w:hAnsi="Arial" w:cs="Arial"/>
          <w:sz w:val="22"/>
          <w:szCs w:val="22"/>
        </w:rPr>
        <w:t> </w:t>
      </w:r>
      <w:proofErr w:type="spellStart"/>
      <w:r w:rsidR="00DE357D" w:rsidRPr="00F82D7A">
        <w:rPr>
          <w:rFonts w:ascii="Arial" w:hAnsi="Arial" w:cs="Arial"/>
          <w:sz w:val="22"/>
          <w:szCs w:val="22"/>
        </w:rPr>
        <w:t>I</w:t>
      </w:r>
      <w:r w:rsidR="009E56BA" w:rsidRPr="00F82D7A">
        <w:rPr>
          <w:rFonts w:ascii="Arial" w:hAnsi="Arial" w:cs="Arial"/>
          <w:sz w:val="22"/>
          <w:szCs w:val="22"/>
        </w:rPr>
        <w:t>i</w:t>
      </w:r>
      <w:r w:rsidR="00DE357D" w:rsidRPr="00F82D7A">
        <w:rPr>
          <w:rFonts w:ascii="Arial" w:hAnsi="Arial" w:cs="Arial"/>
          <w:sz w:val="22"/>
          <w:szCs w:val="22"/>
        </w:rPr>
        <w:t>Ś</w:t>
      </w:r>
      <w:proofErr w:type="spellEnd"/>
      <w:r w:rsidR="00DE357D" w:rsidRPr="00F82D7A">
        <w:rPr>
          <w:rFonts w:ascii="Arial" w:hAnsi="Arial" w:cs="Arial"/>
          <w:sz w:val="22"/>
          <w:szCs w:val="22"/>
        </w:rPr>
        <w:t xml:space="preserve"> </w:t>
      </w:r>
      <w:r w:rsidR="009E56BA" w:rsidRPr="00F82D7A">
        <w:rPr>
          <w:rFonts w:ascii="Arial" w:hAnsi="Arial" w:cs="Arial"/>
          <w:sz w:val="22"/>
          <w:szCs w:val="22"/>
        </w:rPr>
        <w:t xml:space="preserve">na lata </w:t>
      </w:r>
      <w:r w:rsidR="00DE357D" w:rsidRPr="00F82D7A">
        <w:rPr>
          <w:rFonts w:ascii="Arial" w:hAnsi="Arial" w:cs="Arial"/>
          <w:sz w:val="22"/>
          <w:szCs w:val="22"/>
        </w:rPr>
        <w:t>2014-2020</w:t>
      </w:r>
      <w:r w:rsidRPr="00F82D7A">
        <w:rPr>
          <w:rFonts w:ascii="Arial" w:hAnsi="Arial" w:cs="Arial"/>
          <w:sz w:val="22"/>
          <w:szCs w:val="22"/>
        </w:rPr>
        <w:t xml:space="preserve"> i Zaleceniach w zakresie wzoru wniosku o płatność beneficjenta w ramach PO</w:t>
      </w:r>
      <w:r w:rsidR="00C0484E" w:rsidRPr="00F82D7A">
        <w:rPr>
          <w:rFonts w:ascii="Arial" w:hAnsi="Arial" w:cs="Arial"/>
          <w:sz w:val="22"/>
          <w:szCs w:val="22"/>
        </w:rPr>
        <w:t> </w:t>
      </w:r>
      <w:proofErr w:type="spellStart"/>
      <w:r w:rsidRPr="00F82D7A">
        <w:rPr>
          <w:rFonts w:ascii="Arial" w:hAnsi="Arial" w:cs="Arial"/>
          <w:sz w:val="22"/>
          <w:szCs w:val="22"/>
        </w:rPr>
        <w:t>IiŚ</w:t>
      </w:r>
      <w:proofErr w:type="spellEnd"/>
      <w:r w:rsidRPr="00F82D7A">
        <w:rPr>
          <w:rFonts w:ascii="Arial" w:hAnsi="Arial" w:cs="Arial"/>
          <w:sz w:val="22"/>
          <w:szCs w:val="22"/>
        </w:rPr>
        <w:t xml:space="preserve"> 2014-2020, </w:t>
      </w:r>
    </w:p>
    <w:p w14:paraId="3D5EE1B0" w14:textId="3E50799B" w:rsidR="00FF2184" w:rsidRPr="00F82D7A" w:rsidRDefault="00FF2184" w:rsidP="00DE357D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został wykazany we wniosku o płatność bene</w:t>
      </w:r>
      <w:r w:rsidR="00C41C3C" w:rsidRPr="00F82D7A">
        <w:rPr>
          <w:rFonts w:ascii="Arial" w:hAnsi="Arial" w:cs="Arial"/>
          <w:sz w:val="22"/>
          <w:szCs w:val="22"/>
        </w:rPr>
        <w:t>ficjenta zgodnie z Wytycznymi w </w:t>
      </w:r>
      <w:r w:rsidRPr="00F82D7A">
        <w:rPr>
          <w:rFonts w:ascii="Arial" w:hAnsi="Arial" w:cs="Arial"/>
          <w:sz w:val="22"/>
          <w:szCs w:val="22"/>
        </w:rPr>
        <w:t>zakresie warunków gromadzenia i przekazywania danych w postaci elektronicznej i</w:t>
      </w:r>
      <w:r w:rsidR="00C41C3C" w:rsidRPr="00F82D7A">
        <w:rPr>
          <w:rFonts w:ascii="Arial" w:hAnsi="Arial" w:cs="Arial"/>
          <w:sz w:val="22"/>
          <w:szCs w:val="22"/>
        </w:rPr>
        <w:t> </w:t>
      </w:r>
      <w:r w:rsidRPr="00F82D7A">
        <w:rPr>
          <w:rFonts w:ascii="Arial" w:hAnsi="Arial" w:cs="Arial"/>
          <w:sz w:val="22"/>
          <w:szCs w:val="22"/>
        </w:rPr>
        <w:t>Zaleceniami w zakresie wzoru wniosku o płatność beneficjenta w ramach PO</w:t>
      </w:r>
      <w:r w:rsidR="00C0484E" w:rsidRPr="00F82D7A">
        <w:rPr>
          <w:rFonts w:ascii="Arial" w:hAnsi="Arial" w:cs="Arial"/>
          <w:sz w:val="22"/>
          <w:szCs w:val="22"/>
        </w:rPr>
        <w:t> </w:t>
      </w:r>
      <w:proofErr w:type="spellStart"/>
      <w:r w:rsidRPr="00F82D7A">
        <w:rPr>
          <w:rFonts w:ascii="Arial" w:hAnsi="Arial" w:cs="Arial"/>
          <w:sz w:val="22"/>
          <w:szCs w:val="22"/>
        </w:rPr>
        <w:t>IiŚ</w:t>
      </w:r>
      <w:proofErr w:type="spellEnd"/>
      <w:r w:rsidRPr="00F82D7A">
        <w:rPr>
          <w:rFonts w:ascii="Arial" w:hAnsi="Arial" w:cs="Arial"/>
          <w:sz w:val="22"/>
          <w:szCs w:val="22"/>
        </w:rPr>
        <w:t xml:space="preserve"> 2014-2020,</w:t>
      </w:r>
    </w:p>
    <w:p w14:paraId="7C04FC05" w14:textId="6D3FC447" w:rsidR="00FF2184" w:rsidRPr="00F82D7A" w:rsidRDefault="00FF2184" w:rsidP="00DE357D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dotyczy towarów dostarczonych lub usług wykonan</w:t>
      </w:r>
      <w:r w:rsidR="00C41C3C" w:rsidRPr="00F82D7A">
        <w:rPr>
          <w:rFonts w:ascii="Arial" w:hAnsi="Arial" w:cs="Arial"/>
          <w:sz w:val="22"/>
          <w:szCs w:val="22"/>
        </w:rPr>
        <w:t>ych lub robót zrealizowanych, w </w:t>
      </w:r>
      <w:r w:rsidRPr="00F82D7A">
        <w:rPr>
          <w:rFonts w:ascii="Arial" w:hAnsi="Arial" w:cs="Arial"/>
          <w:sz w:val="22"/>
          <w:szCs w:val="22"/>
        </w:rPr>
        <w:t xml:space="preserve">tym zaliczek dla wykonawców, </w:t>
      </w:r>
    </w:p>
    <w:p w14:paraId="6645474C" w14:textId="7FECD375" w:rsidR="00FF2184" w:rsidRPr="00F82D7A" w:rsidRDefault="00FF2184" w:rsidP="00DE357D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jest zgodny z warunkami uznania go za wydat</w:t>
      </w:r>
      <w:r w:rsidR="00C41C3C" w:rsidRPr="00F82D7A">
        <w:rPr>
          <w:rFonts w:ascii="Arial" w:hAnsi="Arial" w:cs="Arial"/>
          <w:sz w:val="22"/>
          <w:szCs w:val="22"/>
        </w:rPr>
        <w:t>ek kwalifikowalny określonymi w </w:t>
      </w:r>
      <w:r w:rsidR="00DE357D" w:rsidRPr="00F82D7A">
        <w:rPr>
          <w:rFonts w:ascii="Arial" w:hAnsi="Arial" w:cs="Arial"/>
          <w:sz w:val="22"/>
          <w:szCs w:val="22"/>
        </w:rPr>
        <w:t>niniejszych regulacjach stan</w:t>
      </w:r>
      <w:r w:rsidR="005A71B5" w:rsidRPr="00F82D7A">
        <w:rPr>
          <w:rFonts w:ascii="Arial" w:hAnsi="Arial" w:cs="Arial"/>
          <w:sz w:val="22"/>
          <w:szCs w:val="22"/>
        </w:rPr>
        <w:t>owiących załącznik do Regulamin</w:t>
      </w:r>
      <w:r w:rsidR="00DE357D" w:rsidRPr="00F82D7A">
        <w:rPr>
          <w:rFonts w:ascii="Arial" w:hAnsi="Arial" w:cs="Arial"/>
          <w:sz w:val="22"/>
          <w:szCs w:val="22"/>
        </w:rPr>
        <w:t>u Konkursu nr</w:t>
      </w:r>
      <w:r w:rsidR="00972C9A" w:rsidRPr="00F82D7A">
        <w:rPr>
          <w:rFonts w:ascii="Arial" w:hAnsi="Arial" w:cs="Arial"/>
          <w:sz w:val="22"/>
          <w:szCs w:val="22"/>
        </w:rPr>
        <w:t xml:space="preserve"> </w:t>
      </w:r>
      <w:r w:rsidR="00E9747D">
        <w:rPr>
          <w:rFonts w:ascii="Arial" w:hAnsi="Arial" w:cs="Arial"/>
          <w:sz w:val="22"/>
          <w:szCs w:val="22"/>
        </w:rPr>
        <w:t>POIS.09.02.00-IP.04-00-003/2016</w:t>
      </w:r>
    </w:p>
    <w:p w14:paraId="0D42E2ED" w14:textId="77777777" w:rsidR="00DA4949" w:rsidRPr="00F82D7A" w:rsidRDefault="00DA4949" w:rsidP="007B6927">
      <w:pPr>
        <w:pStyle w:val="Nagwek1"/>
        <w:numPr>
          <w:ilvl w:val="1"/>
          <w:numId w:val="19"/>
        </w:numPr>
        <w:ind w:left="426" w:hanging="426"/>
        <w:rPr>
          <w:rFonts w:ascii="Arial" w:hAnsi="Arial" w:cs="Arial"/>
          <w:b/>
          <w:color w:val="auto"/>
          <w:sz w:val="22"/>
          <w:szCs w:val="28"/>
        </w:rPr>
      </w:pPr>
      <w:bookmarkStart w:id="6" w:name="_Toc450563899"/>
      <w:r w:rsidRPr="00F82D7A">
        <w:rPr>
          <w:rFonts w:ascii="Arial" w:hAnsi="Arial" w:cs="Arial"/>
          <w:b/>
          <w:color w:val="auto"/>
          <w:sz w:val="22"/>
          <w:szCs w:val="28"/>
        </w:rPr>
        <w:t>Roboty budowlane</w:t>
      </w:r>
      <w:bookmarkEnd w:id="6"/>
    </w:p>
    <w:p w14:paraId="5A08619B" w14:textId="77777777" w:rsidR="009B2D37" w:rsidRPr="00F82D7A" w:rsidRDefault="009B2D37" w:rsidP="007B6927">
      <w:pPr>
        <w:pStyle w:val="Nagwek1"/>
        <w:numPr>
          <w:ilvl w:val="2"/>
          <w:numId w:val="19"/>
        </w:numPr>
        <w:ind w:left="709" w:hanging="709"/>
        <w:rPr>
          <w:rFonts w:ascii="Arial" w:hAnsi="Arial" w:cs="Arial"/>
          <w:b/>
          <w:color w:val="auto"/>
          <w:sz w:val="22"/>
          <w:szCs w:val="28"/>
        </w:rPr>
      </w:pPr>
      <w:bookmarkStart w:id="7" w:name="_Toc450563900"/>
      <w:r w:rsidRPr="00F82D7A">
        <w:rPr>
          <w:rFonts w:ascii="Arial" w:hAnsi="Arial" w:cs="Arial"/>
          <w:b/>
          <w:color w:val="auto"/>
          <w:sz w:val="22"/>
          <w:szCs w:val="28"/>
        </w:rPr>
        <w:t>Pomieszczenia podmiotu leczniczego objętego projektem</w:t>
      </w:r>
      <w:bookmarkEnd w:id="7"/>
    </w:p>
    <w:p w14:paraId="0E956A67" w14:textId="6957DCEA" w:rsidR="00725E09" w:rsidRPr="00F82D7A" w:rsidRDefault="009B2D37" w:rsidP="009B2D37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Za kwalifikowalne w ramach</w:t>
      </w:r>
      <w:r w:rsidR="001B61F6" w:rsidRPr="00F82D7A">
        <w:rPr>
          <w:rFonts w:ascii="Arial" w:hAnsi="Arial" w:cs="Arial"/>
          <w:sz w:val="22"/>
          <w:szCs w:val="22"/>
        </w:rPr>
        <w:t xml:space="preserve"> przedmiotowego</w:t>
      </w:r>
      <w:r w:rsidRPr="00F82D7A">
        <w:rPr>
          <w:rFonts w:ascii="Arial" w:hAnsi="Arial" w:cs="Arial"/>
          <w:sz w:val="22"/>
          <w:szCs w:val="22"/>
        </w:rPr>
        <w:t xml:space="preserve"> Konkursu mogą zostać uznane wydatki poniesione na wykonanie prac budowlanych</w:t>
      </w:r>
      <w:r w:rsidR="00725E09" w:rsidRPr="00F82D7A">
        <w:rPr>
          <w:rFonts w:ascii="Arial" w:hAnsi="Arial" w:cs="Arial"/>
          <w:sz w:val="22"/>
          <w:szCs w:val="22"/>
        </w:rPr>
        <w:t>:</w:t>
      </w:r>
    </w:p>
    <w:p w14:paraId="151FA4E6" w14:textId="77777777" w:rsidR="00586A0B" w:rsidRPr="00F82D7A" w:rsidRDefault="00586A0B" w:rsidP="009B2D37">
      <w:pPr>
        <w:jc w:val="both"/>
        <w:rPr>
          <w:rFonts w:ascii="Arial" w:hAnsi="Arial" w:cs="Arial"/>
          <w:sz w:val="22"/>
          <w:szCs w:val="22"/>
        </w:rPr>
      </w:pPr>
    </w:p>
    <w:p w14:paraId="7A05B6DC" w14:textId="64165012" w:rsidR="006A773F" w:rsidRPr="00F82D7A" w:rsidRDefault="00725E09" w:rsidP="009B2D37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-</w:t>
      </w:r>
      <w:r w:rsidR="009B2D37" w:rsidRPr="00F82D7A">
        <w:rPr>
          <w:rFonts w:ascii="Arial" w:hAnsi="Arial" w:cs="Arial"/>
          <w:sz w:val="22"/>
          <w:szCs w:val="22"/>
        </w:rPr>
        <w:t xml:space="preserve"> </w:t>
      </w:r>
      <w:r w:rsidRPr="00F82D7A">
        <w:rPr>
          <w:rFonts w:ascii="Arial" w:hAnsi="Arial" w:cs="Arial"/>
          <w:sz w:val="22"/>
          <w:szCs w:val="22"/>
        </w:rPr>
        <w:t xml:space="preserve">na </w:t>
      </w:r>
      <w:r w:rsidR="00944A14" w:rsidRPr="00F82D7A">
        <w:rPr>
          <w:rFonts w:ascii="Arial" w:hAnsi="Arial" w:cs="Arial"/>
          <w:sz w:val="22"/>
          <w:szCs w:val="22"/>
        </w:rPr>
        <w:t xml:space="preserve">oddziałach oraz innych jednostkach organizacyjnych szpitali ponadregionalnych, udzielających świadczeń zdrowotnych stacjonarnych i całodobowych na rzecz osób dorosłych, dedykowanych chorobom </w:t>
      </w:r>
      <w:r w:rsidR="00E9747D" w:rsidRPr="00E9747D">
        <w:rPr>
          <w:rFonts w:ascii="Arial" w:hAnsi="Arial" w:cs="Arial"/>
          <w:sz w:val="22"/>
          <w:szCs w:val="22"/>
        </w:rPr>
        <w:t>nowotworowym</w:t>
      </w:r>
      <w:r w:rsidR="00836918" w:rsidRPr="00F82D7A">
        <w:rPr>
          <w:rFonts w:ascii="Arial" w:hAnsi="Arial" w:cs="Arial"/>
          <w:sz w:val="22"/>
          <w:szCs w:val="22"/>
        </w:rPr>
        <w:t>.</w:t>
      </w:r>
    </w:p>
    <w:p w14:paraId="484515AD" w14:textId="597405E5" w:rsidR="00725E09" w:rsidRPr="00F82D7A" w:rsidRDefault="00725E09" w:rsidP="009B2D37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- w pracowniach diagnostycznych oraz innych jednostek zajmujących się diagnostyką, współpracujących z oddziałami oraz innymi jednostkami organizacyjnymi szpitali ponadregionalnych, udzielających świadczeń zdrowotnych stacjonarnych i całodobowych na rzecz osób dorosłych, dedykowanych chorobom</w:t>
      </w:r>
      <w:r w:rsidR="00E9747D">
        <w:rPr>
          <w:rFonts w:ascii="Arial" w:hAnsi="Arial" w:cs="Arial"/>
          <w:sz w:val="22"/>
          <w:szCs w:val="22"/>
        </w:rPr>
        <w:t xml:space="preserve"> </w:t>
      </w:r>
      <w:r w:rsidR="00E9747D" w:rsidRPr="00E9747D">
        <w:rPr>
          <w:rFonts w:ascii="Arial" w:hAnsi="Arial" w:cs="Arial"/>
          <w:sz w:val="22"/>
          <w:szCs w:val="22"/>
        </w:rPr>
        <w:t>nowotworowym</w:t>
      </w:r>
      <w:r w:rsidR="00836918" w:rsidRPr="00F82D7A">
        <w:rPr>
          <w:rFonts w:ascii="Arial" w:hAnsi="Arial" w:cs="Arial"/>
          <w:sz w:val="22"/>
          <w:szCs w:val="22"/>
        </w:rPr>
        <w:t>.</w:t>
      </w:r>
    </w:p>
    <w:p w14:paraId="1D5D5C26" w14:textId="77777777" w:rsidR="00944A14" w:rsidRPr="00F82D7A" w:rsidRDefault="00944A14" w:rsidP="009B2D37">
      <w:pPr>
        <w:jc w:val="both"/>
        <w:rPr>
          <w:rFonts w:ascii="Arial" w:hAnsi="Arial" w:cs="Arial"/>
          <w:sz w:val="22"/>
          <w:szCs w:val="22"/>
        </w:rPr>
      </w:pPr>
    </w:p>
    <w:p w14:paraId="096578FC" w14:textId="533F3D64" w:rsidR="00EF4A33" w:rsidRPr="00F82D7A" w:rsidRDefault="00EF4A33" w:rsidP="00672F1E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Do Konkursu mogą zostać zgłoszone wyłącznie projekty, które nie przewidują zwiększenia zakresu udzielania świadczeń opieki zdrowotnej, tj. takie które polegają wyłącznie na odtworzeniu istniejącej infrastruktury (np. remont oddziału szpitalnego)</w:t>
      </w:r>
      <w:r w:rsidR="0029357B">
        <w:rPr>
          <w:rFonts w:ascii="Arial" w:hAnsi="Arial" w:cs="Arial"/>
          <w:sz w:val="22"/>
          <w:szCs w:val="22"/>
        </w:rPr>
        <w:t>.</w:t>
      </w:r>
    </w:p>
    <w:p w14:paraId="15C8B5A6" w14:textId="77777777" w:rsidR="0029357B" w:rsidRPr="00F82D7A" w:rsidRDefault="0029357B" w:rsidP="00672F1E">
      <w:pPr>
        <w:jc w:val="both"/>
        <w:rPr>
          <w:rFonts w:ascii="Arial" w:hAnsi="Arial" w:cs="Arial"/>
          <w:b/>
          <w:bCs/>
          <w:u w:val="single"/>
        </w:rPr>
      </w:pPr>
    </w:p>
    <w:p w14:paraId="4115F35A" w14:textId="1C6675F4" w:rsidR="00672F1E" w:rsidRPr="00F82D7A" w:rsidRDefault="00672F1E" w:rsidP="00672F1E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Zakres robót musi być zgodny z definicjami „</w:t>
      </w:r>
      <w:r w:rsidRPr="00F82D7A">
        <w:rPr>
          <w:rFonts w:ascii="Arial" w:hAnsi="Arial" w:cs="Arial"/>
          <w:i/>
          <w:sz w:val="22"/>
          <w:szCs w:val="22"/>
        </w:rPr>
        <w:t>budowa”</w:t>
      </w:r>
      <w:r w:rsidRPr="00F82D7A">
        <w:rPr>
          <w:rFonts w:ascii="Arial" w:hAnsi="Arial" w:cs="Arial"/>
          <w:sz w:val="22"/>
          <w:szCs w:val="22"/>
        </w:rPr>
        <w:t>, „</w:t>
      </w:r>
      <w:r w:rsidRPr="00F82D7A">
        <w:rPr>
          <w:rFonts w:ascii="Arial" w:hAnsi="Arial" w:cs="Arial"/>
          <w:i/>
          <w:sz w:val="22"/>
          <w:szCs w:val="22"/>
        </w:rPr>
        <w:t>przebudowa”, „remont”</w:t>
      </w:r>
      <w:r w:rsidRPr="00F82D7A">
        <w:rPr>
          <w:rFonts w:ascii="Arial" w:hAnsi="Arial" w:cs="Arial"/>
          <w:sz w:val="22"/>
          <w:szCs w:val="22"/>
        </w:rPr>
        <w:t xml:space="preserve"> w rozumieniu Ustawy z dnia 7 lipca 1994 roku „Prawo budowlane” (Dz. U. Nr 89 poz. 414 z </w:t>
      </w:r>
      <w:proofErr w:type="spellStart"/>
      <w:r w:rsidRPr="00F82D7A">
        <w:rPr>
          <w:rFonts w:ascii="Arial" w:hAnsi="Arial" w:cs="Arial"/>
          <w:sz w:val="22"/>
          <w:szCs w:val="22"/>
        </w:rPr>
        <w:t>póżn</w:t>
      </w:r>
      <w:proofErr w:type="spellEnd"/>
      <w:r w:rsidRPr="00F82D7A">
        <w:rPr>
          <w:rFonts w:ascii="Arial" w:hAnsi="Arial" w:cs="Arial"/>
          <w:sz w:val="22"/>
          <w:szCs w:val="22"/>
        </w:rPr>
        <w:t>. zm.)</w:t>
      </w:r>
    </w:p>
    <w:p w14:paraId="022590A7" w14:textId="77777777" w:rsidR="00672F1E" w:rsidRPr="00F82D7A" w:rsidRDefault="00672F1E" w:rsidP="009B2D37">
      <w:pPr>
        <w:jc w:val="both"/>
        <w:rPr>
          <w:rFonts w:ascii="Arial" w:hAnsi="Arial" w:cs="Arial"/>
          <w:sz w:val="22"/>
          <w:szCs w:val="22"/>
        </w:rPr>
      </w:pPr>
    </w:p>
    <w:p w14:paraId="762AF8AF" w14:textId="5CC5657E" w:rsidR="003B2B46" w:rsidRPr="00F82D7A" w:rsidRDefault="003B2B46" w:rsidP="009B2D37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Wydatki związane z budową/remontem infrastruktury wspólnej, tj. m. in. dachu, piwnic, klatek schodowych, wind, wewnętrznych ciągów komunikacyjnych w </w:t>
      </w:r>
      <w:r w:rsidR="00725E09" w:rsidRPr="00F82D7A">
        <w:rPr>
          <w:rFonts w:ascii="Arial" w:hAnsi="Arial" w:cs="Arial"/>
          <w:sz w:val="22"/>
          <w:szCs w:val="22"/>
        </w:rPr>
        <w:t>budynku, w którym zlokalizowane będą oddziały oraz inne jednostki organizacyjne</w:t>
      </w:r>
      <w:r w:rsidR="00A45EDB" w:rsidRPr="00F82D7A">
        <w:rPr>
          <w:rFonts w:ascii="Arial" w:hAnsi="Arial" w:cs="Arial"/>
          <w:sz w:val="22"/>
          <w:szCs w:val="22"/>
        </w:rPr>
        <w:t xml:space="preserve"> szpitali ponadregionalnych </w:t>
      </w:r>
      <w:r w:rsidR="00725E09" w:rsidRPr="00F82D7A">
        <w:rPr>
          <w:rFonts w:ascii="Arial" w:hAnsi="Arial" w:cs="Arial"/>
          <w:sz w:val="22"/>
          <w:szCs w:val="22"/>
        </w:rPr>
        <w:t>udzie</w:t>
      </w:r>
      <w:r w:rsidR="00504A7B" w:rsidRPr="00F82D7A">
        <w:rPr>
          <w:rFonts w:ascii="Arial" w:hAnsi="Arial" w:cs="Arial"/>
          <w:sz w:val="22"/>
          <w:szCs w:val="22"/>
        </w:rPr>
        <w:t>lające</w:t>
      </w:r>
      <w:r w:rsidR="00725E09" w:rsidRPr="00F82D7A">
        <w:rPr>
          <w:rFonts w:ascii="Arial" w:hAnsi="Arial" w:cs="Arial"/>
          <w:sz w:val="22"/>
          <w:szCs w:val="22"/>
        </w:rPr>
        <w:t xml:space="preserve"> świadczeń zdrowotnych stacjonarnych i całodobowych na rzecz osób dorosłych, dedykowanych chorobom </w:t>
      </w:r>
      <w:r w:rsidR="00E9747D" w:rsidRPr="00E9747D">
        <w:rPr>
          <w:rFonts w:ascii="Arial" w:hAnsi="Arial" w:cs="Arial"/>
          <w:sz w:val="22"/>
          <w:szCs w:val="22"/>
        </w:rPr>
        <w:t>nowotworowym</w:t>
      </w:r>
      <w:r w:rsidR="00A45EDB" w:rsidRPr="00F82D7A">
        <w:rPr>
          <w:rFonts w:ascii="Arial" w:hAnsi="Arial" w:cs="Arial"/>
          <w:sz w:val="22"/>
          <w:szCs w:val="22"/>
        </w:rPr>
        <w:t>,</w:t>
      </w:r>
      <w:r w:rsidR="00725E09" w:rsidRPr="00F82D7A">
        <w:rPr>
          <w:rFonts w:ascii="Arial" w:hAnsi="Arial" w:cs="Arial"/>
          <w:sz w:val="22"/>
          <w:szCs w:val="22"/>
        </w:rPr>
        <w:t xml:space="preserve"> </w:t>
      </w:r>
      <w:r w:rsidR="00A45EDB" w:rsidRPr="00F82D7A">
        <w:rPr>
          <w:rFonts w:ascii="Arial" w:hAnsi="Arial" w:cs="Arial"/>
          <w:sz w:val="22"/>
          <w:szCs w:val="22"/>
        </w:rPr>
        <w:t xml:space="preserve">a także pracownie diagnostyczne współpracujące z ww. oddziałami, </w:t>
      </w:r>
      <w:r w:rsidR="00725E09" w:rsidRPr="00F82D7A">
        <w:rPr>
          <w:rFonts w:ascii="Arial" w:hAnsi="Arial" w:cs="Arial"/>
          <w:sz w:val="22"/>
          <w:szCs w:val="22"/>
        </w:rPr>
        <w:t xml:space="preserve">będą </w:t>
      </w:r>
      <w:r w:rsidRPr="00F82D7A">
        <w:rPr>
          <w:rFonts w:ascii="Arial" w:hAnsi="Arial" w:cs="Arial"/>
          <w:sz w:val="22"/>
          <w:szCs w:val="22"/>
        </w:rPr>
        <w:t xml:space="preserve">mogły zostać uznane za kwalifikowalne jedynie w proporcji </w:t>
      </w:r>
      <w:r w:rsidR="00CB3AB2" w:rsidRPr="00F82D7A">
        <w:rPr>
          <w:rFonts w:ascii="Arial" w:hAnsi="Arial" w:cs="Arial"/>
          <w:sz w:val="22"/>
          <w:szCs w:val="22"/>
        </w:rPr>
        <w:t xml:space="preserve">równej udziałowi powierzchni </w:t>
      </w:r>
      <w:r w:rsidR="00725E09" w:rsidRPr="00F82D7A">
        <w:rPr>
          <w:rFonts w:ascii="Arial" w:hAnsi="Arial" w:cs="Arial"/>
          <w:sz w:val="22"/>
          <w:szCs w:val="22"/>
        </w:rPr>
        <w:t>tych oddziałów/jednostek organizacyjnych</w:t>
      </w:r>
      <w:r w:rsidR="00CB3AB2" w:rsidRPr="00F82D7A">
        <w:rPr>
          <w:rFonts w:ascii="Arial" w:hAnsi="Arial" w:cs="Arial"/>
          <w:sz w:val="22"/>
          <w:szCs w:val="22"/>
        </w:rPr>
        <w:t xml:space="preserve"> w całości powierzchn</w:t>
      </w:r>
      <w:r w:rsidR="00725E09" w:rsidRPr="00F82D7A">
        <w:rPr>
          <w:rFonts w:ascii="Arial" w:hAnsi="Arial" w:cs="Arial"/>
          <w:sz w:val="22"/>
          <w:szCs w:val="22"/>
        </w:rPr>
        <w:t>i budynku, w którym się znajdują</w:t>
      </w:r>
      <w:r w:rsidR="00504A7B" w:rsidRPr="00F82D7A">
        <w:rPr>
          <w:rFonts w:ascii="Arial" w:hAnsi="Arial" w:cs="Arial"/>
          <w:sz w:val="22"/>
          <w:szCs w:val="22"/>
        </w:rPr>
        <w:t>.</w:t>
      </w:r>
    </w:p>
    <w:p w14:paraId="69933D3F" w14:textId="77777777" w:rsidR="00EE4BA0" w:rsidRPr="00F82D7A" w:rsidRDefault="00EE4BA0" w:rsidP="009B2D37">
      <w:pPr>
        <w:jc w:val="both"/>
        <w:rPr>
          <w:rFonts w:ascii="Arial" w:hAnsi="Arial" w:cs="Arial"/>
          <w:sz w:val="22"/>
          <w:szCs w:val="22"/>
        </w:rPr>
      </w:pPr>
    </w:p>
    <w:p w14:paraId="50A18B67" w14:textId="77777777" w:rsidR="00504A7B" w:rsidRPr="00F82D7A" w:rsidRDefault="00504A7B" w:rsidP="00504A7B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Za kwalifikowalne mogą zostać uznane wydatki  związane z dostosowaniem infrastruktury Bloku Operacyjnego oraz infrastruktury Oddziału/ów Anestezjologii i Intensywnej Terapii do obowiązujących przepisów. Wydatki takie będą mogły zostać uznane za kwalifikowalne po spełnieniu następujących warunków:</w:t>
      </w:r>
    </w:p>
    <w:p w14:paraId="606DCF60" w14:textId="7BEBF9C5" w:rsidR="00504A7B" w:rsidRPr="00F82D7A" w:rsidRDefault="005865AF" w:rsidP="005865AF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Blok Operacyjny oraz Oddział/y Anestezjologii i Intensywnej Terapii objęte wnioskiem o dofinansowanie </w:t>
      </w:r>
      <w:r w:rsidR="00504A7B" w:rsidRPr="00F82D7A">
        <w:rPr>
          <w:rFonts w:ascii="Arial" w:hAnsi="Arial" w:cs="Arial"/>
          <w:sz w:val="22"/>
          <w:szCs w:val="22"/>
        </w:rPr>
        <w:t>współpracują z oddziałami/innymi jednostkami organizacyjnymi szpitali ponadregionalnych udzielających świadczeń zdrowotnych stacjonarnych i</w:t>
      </w:r>
      <w:r w:rsidR="00C41C3C" w:rsidRPr="00F82D7A">
        <w:rPr>
          <w:rFonts w:ascii="Arial" w:hAnsi="Arial" w:cs="Arial"/>
          <w:sz w:val="22"/>
          <w:szCs w:val="22"/>
        </w:rPr>
        <w:t> </w:t>
      </w:r>
      <w:r w:rsidR="00504A7B" w:rsidRPr="00F82D7A">
        <w:rPr>
          <w:rFonts w:ascii="Arial" w:hAnsi="Arial" w:cs="Arial"/>
          <w:sz w:val="22"/>
          <w:szCs w:val="22"/>
        </w:rPr>
        <w:t>całodobowych na rzecz osób d</w:t>
      </w:r>
      <w:r w:rsidRPr="00F82D7A">
        <w:rPr>
          <w:rFonts w:ascii="Arial" w:hAnsi="Arial" w:cs="Arial"/>
          <w:sz w:val="22"/>
          <w:szCs w:val="22"/>
        </w:rPr>
        <w:t xml:space="preserve">orosłych, dedykowanych </w:t>
      </w:r>
      <w:r w:rsidR="00E9747D">
        <w:rPr>
          <w:rFonts w:ascii="Arial" w:hAnsi="Arial" w:cs="Arial"/>
          <w:sz w:val="22"/>
          <w:szCs w:val="22"/>
        </w:rPr>
        <w:t>chorobom nowotworowym</w:t>
      </w:r>
      <w:r w:rsidRPr="00F82D7A">
        <w:rPr>
          <w:rFonts w:ascii="Arial" w:hAnsi="Arial" w:cs="Arial"/>
          <w:sz w:val="22"/>
          <w:szCs w:val="22"/>
        </w:rPr>
        <w:t>;</w:t>
      </w:r>
    </w:p>
    <w:p w14:paraId="6FB9715C" w14:textId="77777777" w:rsidR="00504A7B" w:rsidRPr="00F82D7A" w:rsidRDefault="00504A7B" w:rsidP="00504A7B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są niezbędne dla realizacji celu projektu oraz dla poprawnego funkcjonowania infrastruktury wytworzonej w wyniku realizacji projektu;</w:t>
      </w:r>
    </w:p>
    <w:p w14:paraId="383ECE4F" w14:textId="708E7287" w:rsidR="00504A7B" w:rsidRPr="00F82D7A" w:rsidRDefault="00504A7B" w:rsidP="00504A7B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zostaną bezpośrednio wskazane we </w:t>
      </w:r>
      <w:r w:rsidR="00C41C3C" w:rsidRPr="00F82D7A">
        <w:rPr>
          <w:rFonts w:ascii="Arial" w:hAnsi="Arial" w:cs="Arial"/>
          <w:sz w:val="22"/>
          <w:szCs w:val="22"/>
        </w:rPr>
        <w:t>wniosku o dofinansowanie wraz z </w:t>
      </w:r>
      <w:r w:rsidRPr="00F82D7A">
        <w:rPr>
          <w:rFonts w:ascii="Arial" w:hAnsi="Arial" w:cs="Arial"/>
          <w:sz w:val="22"/>
          <w:szCs w:val="22"/>
        </w:rPr>
        <w:t>uzasadnieniem dla konieczności ich zakupu;</w:t>
      </w:r>
    </w:p>
    <w:p w14:paraId="5C7D7827" w14:textId="77777777" w:rsidR="00504A7B" w:rsidRPr="00F82D7A" w:rsidRDefault="00504A7B" w:rsidP="00504A7B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zostaną zaakceptowane przez IP oraz wskazane w umowie o dofinansowanie.</w:t>
      </w:r>
    </w:p>
    <w:p w14:paraId="547746A2" w14:textId="77777777" w:rsidR="00504A7B" w:rsidRPr="00F82D7A" w:rsidRDefault="00504A7B" w:rsidP="00504A7B">
      <w:pPr>
        <w:jc w:val="both"/>
        <w:rPr>
          <w:rFonts w:ascii="Arial" w:hAnsi="Arial" w:cs="Arial"/>
          <w:sz w:val="22"/>
          <w:szCs w:val="22"/>
        </w:rPr>
      </w:pPr>
    </w:p>
    <w:p w14:paraId="5B78ACB9" w14:textId="14424035" w:rsidR="00504A7B" w:rsidRPr="00F82D7A" w:rsidRDefault="00504A7B" w:rsidP="00504A7B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Jeżeli projekt przewiduje realizację zadań w zakresie wsparcia pracowni diagnostycznych oraz innych jednostek zajmujących się diagnostyką (roboty budowlane, doposażenie), należy </w:t>
      </w:r>
      <w:r w:rsidR="00A45EDB" w:rsidRPr="00F82D7A">
        <w:rPr>
          <w:rFonts w:ascii="Arial" w:hAnsi="Arial" w:cs="Arial"/>
          <w:sz w:val="22"/>
          <w:szCs w:val="22"/>
        </w:rPr>
        <w:t>zadania te</w:t>
      </w:r>
      <w:r w:rsidRPr="00F82D7A">
        <w:rPr>
          <w:rFonts w:ascii="Arial" w:hAnsi="Arial" w:cs="Arial"/>
          <w:sz w:val="22"/>
          <w:szCs w:val="22"/>
        </w:rPr>
        <w:t xml:space="preserve"> opisać i wskazać uzasadnienie</w:t>
      </w:r>
      <w:r w:rsidR="00A45EDB" w:rsidRPr="00F82D7A">
        <w:rPr>
          <w:rFonts w:ascii="Arial" w:hAnsi="Arial" w:cs="Arial"/>
          <w:sz w:val="22"/>
          <w:szCs w:val="22"/>
        </w:rPr>
        <w:t xml:space="preserve"> dla ich realizacji</w:t>
      </w:r>
      <w:r w:rsidRPr="00F82D7A">
        <w:rPr>
          <w:rFonts w:ascii="Arial" w:hAnsi="Arial" w:cs="Arial"/>
          <w:sz w:val="22"/>
          <w:szCs w:val="22"/>
        </w:rPr>
        <w:t>. Należy pamiętać, że w ramach projektu możliwa jest realizacja działań w zakresie wsparcia pracowni diagnostycznych oraz innych jednostek zajmujących się diagnostyką współpracujących z oddziałami/jednostkami organizacyjnymi szpitali ponadregionalnych udzielających świadczeń zdrowotnych stacjonarnych i całod</w:t>
      </w:r>
      <w:r w:rsidR="00A45EDB" w:rsidRPr="00F82D7A">
        <w:rPr>
          <w:rFonts w:ascii="Arial" w:hAnsi="Arial" w:cs="Arial"/>
          <w:sz w:val="22"/>
          <w:szCs w:val="22"/>
        </w:rPr>
        <w:t xml:space="preserve">obowych na rzecz osób dorosłych dedykowanych </w:t>
      </w:r>
      <w:r w:rsidR="00E9747D">
        <w:rPr>
          <w:rFonts w:ascii="Arial" w:hAnsi="Arial" w:cs="Arial"/>
          <w:sz w:val="22"/>
          <w:szCs w:val="22"/>
        </w:rPr>
        <w:t>chorobom nowotworowym</w:t>
      </w:r>
      <w:r w:rsidRPr="00F82D7A">
        <w:rPr>
          <w:rFonts w:ascii="Arial" w:hAnsi="Arial" w:cs="Arial"/>
          <w:sz w:val="22"/>
          <w:szCs w:val="22"/>
        </w:rPr>
        <w:t>.</w:t>
      </w:r>
    </w:p>
    <w:p w14:paraId="3F872E11" w14:textId="77777777" w:rsidR="00504A7B" w:rsidRPr="00F82D7A" w:rsidRDefault="00504A7B" w:rsidP="00DA01C8">
      <w:pPr>
        <w:jc w:val="both"/>
        <w:rPr>
          <w:rFonts w:ascii="Arial" w:hAnsi="Arial" w:cs="Arial"/>
          <w:sz w:val="22"/>
          <w:szCs w:val="22"/>
        </w:rPr>
      </w:pPr>
    </w:p>
    <w:p w14:paraId="3FFF1B7E" w14:textId="176F1BA1" w:rsidR="00DA01C8" w:rsidRPr="00F82D7A" w:rsidRDefault="00672F1E" w:rsidP="00DA01C8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Za kwalifikowalne nie będą uznane wydatki związane z budo</w:t>
      </w:r>
      <w:r w:rsidR="00725E09" w:rsidRPr="00F82D7A">
        <w:rPr>
          <w:rFonts w:ascii="Arial" w:hAnsi="Arial" w:cs="Arial"/>
          <w:sz w:val="22"/>
          <w:szCs w:val="22"/>
        </w:rPr>
        <w:t>wą/remontem miejsc parkingowych,</w:t>
      </w:r>
      <w:r w:rsidR="0053358B" w:rsidRPr="00F82D7A">
        <w:rPr>
          <w:rFonts w:ascii="Arial" w:hAnsi="Arial" w:cs="Arial"/>
          <w:sz w:val="22"/>
          <w:szCs w:val="22"/>
        </w:rPr>
        <w:t xml:space="preserve"> a także </w:t>
      </w:r>
      <w:r w:rsidR="00247ADF" w:rsidRPr="00F82D7A">
        <w:rPr>
          <w:rFonts w:ascii="Arial" w:hAnsi="Arial" w:cs="Arial"/>
          <w:sz w:val="22"/>
          <w:szCs w:val="22"/>
        </w:rPr>
        <w:t xml:space="preserve">dróg, chodników prowadzących z drogi publicznej do </w:t>
      </w:r>
      <w:r w:rsidR="00725E09" w:rsidRPr="00F82D7A">
        <w:rPr>
          <w:rFonts w:ascii="Arial" w:hAnsi="Arial" w:cs="Arial"/>
          <w:sz w:val="22"/>
          <w:szCs w:val="22"/>
        </w:rPr>
        <w:t>podmiotu leczniczego</w:t>
      </w:r>
      <w:r w:rsidR="00DA01C8" w:rsidRPr="00F82D7A">
        <w:rPr>
          <w:rFonts w:ascii="Arial" w:hAnsi="Arial" w:cs="Arial"/>
          <w:sz w:val="22"/>
          <w:szCs w:val="22"/>
        </w:rPr>
        <w:t xml:space="preserve"> oraz innej infrastruktury, która nie jest bezpośrednio związana z </w:t>
      </w:r>
      <w:r w:rsidR="00725E09" w:rsidRPr="00F82D7A">
        <w:rPr>
          <w:rFonts w:ascii="Arial" w:hAnsi="Arial" w:cs="Arial"/>
          <w:sz w:val="22"/>
          <w:szCs w:val="22"/>
        </w:rPr>
        <w:t>infrastrukturą przeznaczoną do udzielania świadczeń zdrowotnych stacjonarnych i całodobowych na rzecz osób d</w:t>
      </w:r>
      <w:r w:rsidR="00A45EDB" w:rsidRPr="00F82D7A">
        <w:rPr>
          <w:rFonts w:ascii="Arial" w:hAnsi="Arial" w:cs="Arial"/>
          <w:sz w:val="22"/>
          <w:szCs w:val="22"/>
        </w:rPr>
        <w:t xml:space="preserve">orosłych, dedykowanych </w:t>
      </w:r>
      <w:r w:rsidR="00E9747D">
        <w:rPr>
          <w:rFonts w:ascii="Arial" w:hAnsi="Arial" w:cs="Arial"/>
          <w:sz w:val="22"/>
          <w:szCs w:val="22"/>
        </w:rPr>
        <w:t>chorobom nowotworowym</w:t>
      </w:r>
      <w:r w:rsidR="00725E09" w:rsidRPr="00F82D7A">
        <w:rPr>
          <w:rFonts w:ascii="Arial" w:hAnsi="Arial" w:cs="Arial"/>
          <w:sz w:val="22"/>
          <w:szCs w:val="22"/>
        </w:rPr>
        <w:t xml:space="preserve"> </w:t>
      </w:r>
      <w:r w:rsidR="00DA01C8" w:rsidRPr="00F82D7A">
        <w:rPr>
          <w:rFonts w:ascii="Arial" w:hAnsi="Arial" w:cs="Arial"/>
          <w:sz w:val="22"/>
          <w:szCs w:val="22"/>
        </w:rPr>
        <w:t>i nie jest niezbędna dla realizacji celu projektu.</w:t>
      </w:r>
    </w:p>
    <w:p w14:paraId="1441B643" w14:textId="77777777" w:rsidR="001D1DA8" w:rsidRPr="00F82D7A" w:rsidRDefault="009B2D37" w:rsidP="007B6927">
      <w:pPr>
        <w:pStyle w:val="Nagwek1"/>
        <w:numPr>
          <w:ilvl w:val="2"/>
          <w:numId w:val="19"/>
        </w:numPr>
        <w:ind w:left="709" w:hanging="709"/>
        <w:rPr>
          <w:rFonts w:ascii="Arial" w:hAnsi="Arial" w:cs="Arial"/>
          <w:b/>
          <w:color w:val="auto"/>
          <w:sz w:val="22"/>
          <w:szCs w:val="28"/>
        </w:rPr>
      </w:pPr>
      <w:bookmarkStart w:id="8" w:name="_Toc450563901"/>
      <w:r w:rsidRPr="00F82D7A">
        <w:rPr>
          <w:rFonts w:ascii="Arial" w:hAnsi="Arial" w:cs="Arial"/>
          <w:b/>
          <w:color w:val="auto"/>
          <w:sz w:val="22"/>
          <w:szCs w:val="28"/>
        </w:rPr>
        <w:t>Przyłącza mediów</w:t>
      </w:r>
      <w:bookmarkEnd w:id="8"/>
    </w:p>
    <w:p w14:paraId="2285E1F3" w14:textId="01D6067C" w:rsidR="00EF4A33" w:rsidRPr="00F82D7A" w:rsidRDefault="00EF4A33" w:rsidP="00EF4A33">
      <w:pPr>
        <w:jc w:val="both"/>
        <w:rPr>
          <w:rFonts w:ascii="Arial" w:hAnsi="Arial" w:cs="Arial"/>
          <w:sz w:val="22"/>
          <w:szCs w:val="22"/>
        </w:rPr>
      </w:pPr>
      <w:bookmarkStart w:id="9" w:name="_Toc450563902"/>
      <w:r w:rsidRPr="00F82D7A">
        <w:rPr>
          <w:rFonts w:ascii="Arial" w:hAnsi="Arial" w:cs="Arial"/>
          <w:sz w:val="22"/>
          <w:szCs w:val="22"/>
        </w:rPr>
        <w:t xml:space="preserve">W przypadku wydatków związanych z budową lub modernizacją sieci, instalacji i urządzeń zapewniających możliwość użytkowania infrastruktury zgodnie z jej przeznaczeniem, tj. </w:t>
      </w:r>
      <w:r w:rsidRPr="00F82D7A">
        <w:rPr>
          <w:rFonts w:ascii="Arial" w:hAnsi="Arial" w:cs="Arial"/>
          <w:sz w:val="22"/>
          <w:szCs w:val="22"/>
        </w:rPr>
        <w:br/>
        <w:t xml:space="preserve">m. in. telekomunikacyjnych, cieplnych, wentylacyjnych, gazowych, wodociągowych, kanalizacyjnych, elektrycznych lub elektroenergetycznych, za kwalifikowalne mogą zostać uznane wyłącznie wydatki związane z budową/modernizacją ww. sieci na potrzeby oddziałów lub innych jednostek organizacyjnych szpitali ponadregionalnych, udzielających świadczeń zdrowotnych stacjonarnych i całodobowych na rzecz osób dorosłych dedykowanych </w:t>
      </w:r>
      <w:r w:rsidR="00E9747D">
        <w:rPr>
          <w:rFonts w:ascii="Arial" w:hAnsi="Arial" w:cs="Arial"/>
          <w:sz w:val="22"/>
          <w:szCs w:val="22"/>
        </w:rPr>
        <w:t>chorobom nowotworowym</w:t>
      </w:r>
      <w:r w:rsidRPr="00F82D7A">
        <w:rPr>
          <w:rFonts w:ascii="Arial" w:hAnsi="Arial" w:cs="Arial"/>
          <w:sz w:val="22"/>
          <w:szCs w:val="22"/>
        </w:rPr>
        <w:t xml:space="preserve"> oraz pracowni diagnostycznych współpracujących z ww. jednostkami.</w:t>
      </w:r>
    </w:p>
    <w:p w14:paraId="0539DB22" w14:textId="77777777" w:rsidR="00EF4A33" w:rsidRPr="00F82D7A" w:rsidRDefault="00EF4A33" w:rsidP="00EF4A33">
      <w:pPr>
        <w:pStyle w:val="Akapitzlist"/>
        <w:ind w:left="360"/>
        <w:jc w:val="both"/>
        <w:rPr>
          <w:rFonts w:ascii="Arial" w:hAnsi="Arial" w:cs="Arial"/>
          <w:sz w:val="22"/>
          <w:szCs w:val="22"/>
        </w:rPr>
      </w:pPr>
    </w:p>
    <w:p w14:paraId="1373F2FB" w14:textId="6F8799D4" w:rsidR="00F73B46" w:rsidRPr="00A31DDC" w:rsidRDefault="00F73B46" w:rsidP="00F73B46">
      <w:pPr>
        <w:jc w:val="both"/>
        <w:rPr>
          <w:rFonts w:ascii="Arial" w:hAnsi="Arial" w:cs="Arial"/>
          <w:sz w:val="22"/>
          <w:szCs w:val="22"/>
        </w:rPr>
      </w:pPr>
      <w:r w:rsidRPr="00A31DDC">
        <w:rPr>
          <w:rFonts w:ascii="Arial" w:hAnsi="Arial" w:cs="Arial"/>
          <w:sz w:val="22"/>
          <w:szCs w:val="22"/>
        </w:rPr>
        <w:t>W przypadku, kiedy konieczne będzie przeprowadzenie ww. prac także w innych częściach podmiotu leczniczego, wydatki związane z ich wykonaniem będą mogły zostać uznane za kwalifikowalne w przypadku gdy:</w:t>
      </w:r>
    </w:p>
    <w:p w14:paraId="623D4E24" w14:textId="77777777" w:rsidR="00F73B46" w:rsidRPr="00F82D7A" w:rsidRDefault="00F73B46" w:rsidP="00F73B46">
      <w:pPr>
        <w:pStyle w:val="Akapitzlist"/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prace te będą</w:t>
      </w:r>
      <w:r w:rsidRPr="00F82D7A">
        <w:rPr>
          <w:rFonts w:ascii="Arial" w:hAnsi="Arial" w:cs="Arial"/>
          <w:sz w:val="22"/>
          <w:szCs w:val="22"/>
        </w:rPr>
        <w:t xml:space="preserve"> niezbędne dla realizacji celu projektu oraz dla poprawnego funkcjonowania infrastruktury wytworzonej w wyniku realizacji projektu;</w:t>
      </w:r>
    </w:p>
    <w:p w14:paraId="64EB9571" w14:textId="77777777" w:rsidR="00F73B46" w:rsidRDefault="00F73B46" w:rsidP="00F73B46">
      <w:pPr>
        <w:pStyle w:val="Akapitzlist"/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prace te</w:t>
      </w:r>
      <w:r w:rsidRPr="00F82D7A">
        <w:rPr>
          <w:rFonts w:ascii="Arial" w:hAnsi="Arial" w:cs="Arial"/>
          <w:sz w:val="22"/>
          <w:szCs w:val="22"/>
        </w:rPr>
        <w:t xml:space="preserve"> zostaną bezpośrednio wskazane we wniosku o dofinansowanie wraz z uzasadnieniem dla konieczności ich </w:t>
      </w:r>
      <w:r>
        <w:rPr>
          <w:rFonts w:ascii="Arial" w:hAnsi="Arial" w:cs="Arial"/>
          <w:sz w:val="22"/>
          <w:szCs w:val="22"/>
        </w:rPr>
        <w:t>wykonania;</w:t>
      </w:r>
    </w:p>
    <w:p w14:paraId="3CD0EC23" w14:textId="77777777" w:rsidR="00F73B46" w:rsidRPr="00A31DDC" w:rsidRDefault="00F73B46" w:rsidP="00F73B46">
      <w:pPr>
        <w:pStyle w:val="Akapitzlist"/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konieczność wykonania tych prac wynika z analizy wariantów przeprowadzonej w studium wykonalności</w:t>
      </w:r>
      <w:r w:rsidRPr="008C711A">
        <w:rPr>
          <w:rFonts w:ascii="Arial" w:hAnsi="Arial" w:cs="Arial"/>
          <w:sz w:val="22"/>
          <w:szCs w:val="22"/>
        </w:rPr>
        <w:t>;</w:t>
      </w:r>
    </w:p>
    <w:p w14:paraId="33E5ED9C" w14:textId="78AAB50B" w:rsidR="00F73B46" w:rsidRPr="00A31DDC" w:rsidRDefault="00F73B46" w:rsidP="00F73B46">
      <w:pPr>
        <w:pStyle w:val="Akapitzlist"/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prace te </w:t>
      </w:r>
      <w:r w:rsidRPr="00C1596B">
        <w:rPr>
          <w:rFonts w:ascii="Arial" w:hAnsi="Arial" w:cs="Arial"/>
          <w:sz w:val="22"/>
          <w:szCs w:val="22"/>
        </w:rPr>
        <w:t>zostaną zaakceptowane przez IP oraz wskazane w umowie o dofinansowanie</w:t>
      </w:r>
      <w:r w:rsidRPr="00A31DDC">
        <w:rPr>
          <w:rFonts w:ascii="Arial" w:hAnsi="Arial" w:cs="Arial"/>
          <w:sz w:val="22"/>
          <w:szCs w:val="22"/>
        </w:rPr>
        <w:t>.</w:t>
      </w:r>
    </w:p>
    <w:p w14:paraId="4920DCDD" w14:textId="77777777" w:rsidR="00EF4A33" w:rsidRPr="00F82D7A" w:rsidRDefault="00EF4A33" w:rsidP="00EF4A33">
      <w:pPr>
        <w:jc w:val="both"/>
        <w:rPr>
          <w:rFonts w:ascii="Arial" w:hAnsi="Arial" w:cs="Arial"/>
          <w:b/>
          <w:sz w:val="22"/>
          <w:szCs w:val="22"/>
        </w:rPr>
      </w:pPr>
    </w:p>
    <w:p w14:paraId="7BF87A5A" w14:textId="77777777" w:rsidR="00A729D1" w:rsidRPr="00F82D7A" w:rsidRDefault="00A729D1" w:rsidP="007B6927">
      <w:pPr>
        <w:pStyle w:val="Nagwek1"/>
        <w:numPr>
          <w:ilvl w:val="1"/>
          <w:numId w:val="19"/>
        </w:numPr>
        <w:ind w:left="709" w:hanging="709"/>
        <w:rPr>
          <w:rFonts w:ascii="Arial" w:hAnsi="Arial" w:cs="Arial"/>
          <w:b/>
          <w:color w:val="auto"/>
          <w:sz w:val="22"/>
          <w:szCs w:val="28"/>
        </w:rPr>
      </w:pPr>
      <w:r w:rsidRPr="00F82D7A">
        <w:rPr>
          <w:rFonts w:ascii="Arial" w:hAnsi="Arial" w:cs="Arial"/>
          <w:b/>
          <w:color w:val="auto"/>
          <w:sz w:val="22"/>
          <w:szCs w:val="28"/>
        </w:rPr>
        <w:t>Doposażenie</w:t>
      </w:r>
      <w:bookmarkEnd w:id="9"/>
      <w:r w:rsidR="00DA01C8" w:rsidRPr="00F82D7A">
        <w:rPr>
          <w:rFonts w:ascii="Arial" w:hAnsi="Arial" w:cs="Arial"/>
          <w:b/>
          <w:color w:val="auto"/>
          <w:sz w:val="22"/>
          <w:szCs w:val="28"/>
        </w:rPr>
        <w:t xml:space="preserve"> </w:t>
      </w:r>
    </w:p>
    <w:p w14:paraId="067ACB4E" w14:textId="77777777" w:rsidR="007576C2" w:rsidRPr="00F82D7A" w:rsidRDefault="00643FD8" w:rsidP="007B6927">
      <w:pPr>
        <w:pStyle w:val="Nagwek1"/>
        <w:numPr>
          <w:ilvl w:val="2"/>
          <w:numId w:val="19"/>
        </w:numPr>
        <w:ind w:left="709" w:hanging="709"/>
        <w:rPr>
          <w:rFonts w:ascii="Arial" w:hAnsi="Arial" w:cs="Arial"/>
          <w:b/>
          <w:color w:val="auto"/>
          <w:sz w:val="22"/>
          <w:szCs w:val="28"/>
        </w:rPr>
      </w:pPr>
      <w:bookmarkStart w:id="10" w:name="_Toc450563903"/>
      <w:r w:rsidRPr="00F82D7A">
        <w:rPr>
          <w:rFonts w:ascii="Arial" w:hAnsi="Arial" w:cs="Arial"/>
          <w:b/>
          <w:color w:val="auto"/>
          <w:sz w:val="22"/>
          <w:szCs w:val="28"/>
        </w:rPr>
        <w:t>Wyroby medyczne</w:t>
      </w:r>
      <w:r w:rsidR="00875CCD" w:rsidRPr="00F82D7A">
        <w:rPr>
          <w:rFonts w:ascii="Arial" w:hAnsi="Arial" w:cs="Arial"/>
          <w:b/>
          <w:color w:val="auto"/>
          <w:sz w:val="22"/>
          <w:szCs w:val="28"/>
        </w:rPr>
        <w:t xml:space="preserve"> oraz wyposażenie wyrobu medycznego</w:t>
      </w:r>
      <w:bookmarkEnd w:id="10"/>
    </w:p>
    <w:p w14:paraId="2FD62583" w14:textId="3C5B1BAB" w:rsidR="007576C2" w:rsidRPr="00F82D7A" w:rsidRDefault="007576C2" w:rsidP="007576C2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Wydatki na nabycie środków trwałych, które będą na stałe zainstalowane w ramach projektu</w:t>
      </w:r>
      <w:r w:rsidRPr="00F82D7A">
        <w:rPr>
          <w:rFonts w:ascii="Arial" w:hAnsi="Arial" w:cs="Arial"/>
          <w:sz w:val="22"/>
          <w:szCs w:val="22"/>
          <w:vertAlign w:val="superscript"/>
        </w:rPr>
        <w:footnoteReference w:id="5"/>
      </w:r>
      <w:r w:rsidRPr="00F82D7A">
        <w:rPr>
          <w:rFonts w:ascii="Arial" w:hAnsi="Arial" w:cs="Arial"/>
          <w:sz w:val="22"/>
          <w:szCs w:val="22"/>
        </w:rPr>
        <w:t>, będą wydatkami kwalifikowalnymi, pod warunkie</w:t>
      </w:r>
      <w:r w:rsidR="00C41C3C" w:rsidRPr="00F82D7A">
        <w:rPr>
          <w:rFonts w:ascii="Arial" w:hAnsi="Arial" w:cs="Arial"/>
          <w:sz w:val="22"/>
          <w:szCs w:val="22"/>
        </w:rPr>
        <w:t>m, że środki te będą włączone w </w:t>
      </w:r>
      <w:r w:rsidRPr="00F82D7A">
        <w:rPr>
          <w:rFonts w:ascii="Arial" w:hAnsi="Arial" w:cs="Arial"/>
          <w:sz w:val="22"/>
          <w:szCs w:val="22"/>
        </w:rPr>
        <w:t>rejestr środków trwałych beneficjenta ora</w:t>
      </w:r>
      <w:r w:rsidR="0023347C" w:rsidRPr="00F82D7A">
        <w:rPr>
          <w:rFonts w:ascii="Arial" w:hAnsi="Arial" w:cs="Arial"/>
          <w:sz w:val="22"/>
          <w:szCs w:val="22"/>
        </w:rPr>
        <w:t xml:space="preserve">z wydatek ten będzie traktowany </w:t>
      </w:r>
      <w:r w:rsidRPr="00F82D7A">
        <w:rPr>
          <w:rFonts w:ascii="Arial" w:hAnsi="Arial" w:cs="Arial"/>
          <w:sz w:val="22"/>
          <w:szCs w:val="22"/>
        </w:rPr>
        <w:t>jako wydatek inwestycyjny zgodnie z zasadami rachunkowości.</w:t>
      </w:r>
    </w:p>
    <w:p w14:paraId="4569D294" w14:textId="77777777" w:rsidR="009F5AA0" w:rsidRPr="00F82D7A" w:rsidRDefault="009F5AA0" w:rsidP="009F5AA0">
      <w:pPr>
        <w:jc w:val="both"/>
        <w:rPr>
          <w:rFonts w:ascii="Arial" w:hAnsi="Arial" w:cs="Arial"/>
          <w:sz w:val="22"/>
          <w:szCs w:val="22"/>
        </w:rPr>
      </w:pPr>
    </w:p>
    <w:p w14:paraId="07C05641" w14:textId="0537006C" w:rsidR="006832FC" w:rsidRPr="00F82D7A" w:rsidRDefault="009F5AA0" w:rsidP="009F5AA0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Zakupione w ramach </w:t>
      </w:r>
      <w:r w:rsidR="001B61F6" w:rsidRPr="00F82D7A">
        <w:rPr>
          <w:rFonts w:ascii="Arial" w:hAnsi="Arial" w:cs="Arial"/>
          <w:sz w:val="22"/>
          <w:szCs w:val="22"/>
        </w:rPr>
        <w:t xml:space="preserve">przedmiotowego </w:t>
      </w:r>
      <w:r w:rsidRPr="00F82D7A">
        <w:rPr>
          <w:rFonts w:ascii="Arial" w:hAnsi="Arial" w:cs="Arial"/>
          <w:sz w:val="22"/>
          <w:szCs w:val="22"/>
        </w:rPr>
        <w:t xml:space="preserve">Konkursu wyroby medyczne powinny być zlokalizowane </w:t>
      </w:r>
      <w:r w:rsidR="006832FC" w:rsidRPr="00F82D7A">
        <w:rPr>
          <w:rFonts w:ascii="Arial" w:hAnsi="Arial" w:cs="Arial"/>
          <w:sz w:val="22"/>
          <w:szCs w:val="22"/>
        </w:rPr>
        <w:t xml:space="preserve">na oddziałach lub w innych jednostkach organizacyjnych szpitali ponadregionalnych, udzielających świadczeń zdrowotnych stacjonarnych i całodobowych na rzecz osób </w:t>
      </w:r>
      <w:r w:rsidR="0073078D" w:rsidRPr="00F82D7A">
        <w:rPr>
          <w:rFonts w:ascii="Arial" w:hAnsi="Arial" w:cs="Arial"/>
          <w:sz w:val="22"/>
          <w:szCs w:val="22"/>
        </w:rPr>
        <w:t xml:space="preserve">dorosłych dedykowanych </w:t>
      </w:r>
      <w:r w:rsidR="00E9747D">
        <w:rPr>
          <w:rFonts w:ascii="Arial" w:hAnsi="Arial" w:cs="Arial"/>
          <w:sz w:val="22"/>
          <w:szCs w:val="22"/>
        </w:rPr>
        <w:t>chorobom nowotworowym</w:t>
      </w:r>
      <w:r w:rsidR="006832FC" w:rsidRPr="00F82D7A">
        <w:rPr>
          <w:rFonts w:ascii="Arial" w:hAnsi="Arial" w:cs="Arial"/>
          <w:sz w:val="22"/>
          <w:szCs w:val="22"/>
        </w:rPr>
        <w:t xml:space="preserve"> </w:t>
      </w:r>
      <w:r w:rsidR="0073078D" w:rsidRPr="00F82D7A">
        <w:rPr>
          <w:rFonts w:ascii="Arial" w:hAnsi="Arial" w:cs="Arial"/>
          <w:sz w:val="22"/>
          <w:szCs w:val="22"/>
        </w:rPr>
        <w:t>lub</w:t>
      </w:r>
      <w:r w:rsidR="006832FC" w:rsidRPr="00F82D7A">
        <w:rPr>
          <w:rFonts w:ascii="Arial" w:hAnsi="Arial" w:cs="Arial"/>
          <w:sz w:val="22"/>
          <w:szCs w:val="22"/>
        </w:rPr>
        <w:t xml:space="preserve"> w pracowniach diagnostycznych współpracujących z ww. jednostkami.</w:t>
      </w:r>
    </w:p>
    <w:p w14:paraId="78B9B0F6" w14:textId="77777777" w:rsidR="006C3C8D" w:rsidRPr="00F82D7A" w:rsidRDefault="006C3C8D" w:rsidP="009F5AA0">
      <w:pPr>
        <w:jc w:val="both"/>
        <w:rPr>
          <w:rFonts w:ascii="Arial" w:hAnsi="Arial" w:cs="Arial"/>
          <w:sz w:val="22"/>
          <w:szCs w:val="22"/>
        </w:rPr>
      </w:pPr>
    </w:p>
    <w:p w14:paraId="06C6B3CC" w14:textId="194359F1" w:rsidR="00F53663" w:rsidRPr="00F82D7A" w:rsidRDefault="00367B64" w:rsidP="00367B64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Dopuszczalna jest sytuacja, w której </w:t>
      </w:r>
      <w:r w:rsidR="00B37D06" w:rsidRPr="00F82D7A">
        <w:rPr>
          <w:rFonts w:ascii="Arial" w:hAnsi="Arial" w:cs="Arial"/>
          <w:sz w:val="22"/>
          <w:szCs w:val="22"/>
        </w:rPr>
        <w:t xml:space="preserve">zakupione </w:t>
      </w:r>
      <w:r w:rsidR="005B71B9" w:rsidRPr="00F82D7A">
        <w:rPr>
          <w:rFonts w:ascii="Arial" w:hAnsi="Arial" w:cs="Arial"/>
          <w:sz w:val="22"/>
          <w:szCs w:val="22"/>
        </w:rPr>
        <w:t xml:space="preserve">w ramach projektu </w:t>
      </w:r>
      <w:r w:rsidR="00B37D06" w:rsidRPr="00F82D7A">
        <w:rPr>
          <w:rFonts w:ascii="Arial" w:hAnsi="Arial" w:cs="Arial"/>
          <w:sz w:val="22"/>
          <w:szCs w:val="22"/>
        </w:rPr>
        <w:t>wyroby medyczne</w:t>
      </w:r>
      <w:r w:rsidRPr="00F82D7A">
        <w:rPr>
          <w:rFonts w:ascii="Arial" w:hAnsi="Arial" w:cs="Arial"/>
          <w:sz w:val="22"/>
          <w:szCs w:val="22"/>
        </w:rPr>
        <w:t xml:space="preserve"> </w:t>
      </w:r>
      <w:r w:rsidR="005B71B9" w:rsidRPr="00F82D7A">
        <w:rPr>
          <w:rFonts w:ascii="Arial" w:hAnsi="Arial" w:cs="Arial"/>
          <w:sz w:val="22"/>
          <w:szCs w:val="22"/>
        </w:rPr>
        <w:t xml:space="preserve">wykorzystywane będą w ramach </w:t>
      </w:r>
      <w:r w:rsidR="00F73B46" w:rsidRPr="00A31DDC">
        <w:rPr>
          <w:rFonts w:ascii="Arial" w:hAnsi="Arial" w:cs="Arial"/>
          <w:sz w:val="22"/>
          <w:szCs w:val="22"/>
        </w:rPr>
        <w:t xml:space="preserve">Ambulatoryjnej Opieki Specjalistycznej (AOS) do udzielania świadczeń opieki zdrowotnej na podstawie umowy zawartej z oddziałem wojewódzkim </w:t>
      </w:r>
      <w:r w:rsidR="005B71B9" w:rsidRPr="00F82D7A">
        <w:rPr>
          <w:rFonts w:ascii="Arial" w:hAnsi="Arial" w:cs="Arial"/>
          <w:sz w:val="22"/>
          <w:szCs w:val="22"/>
        </w:rPr>
        <w:t>NFZ o udzielanie świadczeń opieki w rodzaju ambulatoryjna opieka zdrowotna</w:t>
      </w:r>
      <w:r w:rsidR="00D9132F" w:rsidRPr="00F82D7A">
        <w:rPr>
          <w:rFonts w:ascii="Arial" w:hAnsi="Arial" w:cs="Arial"/>
          <w:sz w:val="22"/>
          <w:szCs w:val="22"/>
        </w:rPr>
        <w:t xml:space="preserve">, pod warunkiem </w:t>
      </w:r>
      <w:r w:rsidR="00320200" w:rsidRPr="00F82D7A">
        <w:rPr>
          <w:rFonts w:ascii="Arial" w:hAnsi="Arial" w:cs="Arial"/>
          <w:sz w:val="22"/>
          <w:szCs w:val="22"/>
        </w:rPr>
        <w:t xml:space="preserve">że wykorzystywanie zakupionych wyrobów medycznych do udzielania </w:t>
      </w:r>
      <w:r w:rsidR="00D9132F" w:rsidRPr="00F82D7A">
        <w:rPr>
          <w:rFonts w:ascii="Arial" w:hAnsi="Arial" w:cs="Arial"/>
          <w:sz w:val="22"/>
          <w:szCs w:val="22"/>
        </w:rPr>
        <w:t xml:space="preserve">świadczeń opieki zdrowotnej pacjentom </w:t>
      </w:r>
      <w:r w:rsidR="005B71B9" w:rsidRPr="00F82D7A">
        <w:rPr>
          <w:rFonts w:ascii="Arial" w:hAnsi="Arial" w:cs="Arial"/>
          <w:sz w:val="22"/>
          <w:szCs w:val="22"/>
        </w:rPr>
        <w:t>w ramach AOS</w:t>
      </w:r>
      <w:r w:rsidR="00D9132F" w:rsidRPr="00F82D7A">
        <w:rPr>
          <w:rFonts w:ascii="Arial" w:hAnsi="Arial" w:cs="Arial"/>
          <w:sz w:val="22"/>
          <w:szCs w:val="22"/>
        </w:rPr>
        <w:t xml:space="preserve"> nie będzie kolidować </w:t>
      </w:r>
      <w:r w:rsidR="00F53663" w:rsidRPr="00F82D7A">
        <w:rPr>
          <w:rFonts w:ascii="Arial" w:hAnsi="Arial" w:cs="Arial"/>
          <w:sz w:val="22"/>
          <w:szCs w:val="22"/>
        </w:rPr>
        <w:t xml:space="preserve">z </w:t>
      </w:r>
      <w:r w:rsidR="00320200" w:rsidRPr="00F82D7A">
        <w:rPr>
          <w:rFonts w:ascii="Arial" w:hAnsi="Arial" w:cs="Arial"/>
          <w:sz w:val="22"/>
          <w:szCs w:val="22"/>
        </w:rPr>
        <w:t xml:space="preserve">ich wykorzystywaniem do udzielania </w:t>
      </w:r>
      <w:r w:rsidR="00F53663" w:rsidRPr="00F82D7A">
        <w:rPr>
          <w:rFonts w:ascii="Arial" w:hAnsi="Arial" w:cs="Arial"/>
          <w:sz w:val="22"/>
          <w:szCs w:val="22"/>
        </w:rPr>
        <w:t xml:space="preserve">świadczeń pacjentom </w:t>
      </w:r>
      <w:r w:rsidR="005B71B9" w:rsidRPr="00F82D7A">
        <w:rPr>
          <w:rFonts w:ascii="Arial" w:hAnsi="Arial" w:cs="Arial"/>
          <w:sz w:val="22"/>
          <w:szCs w:val="22"/>
        </w:rPr>
        <w:t xml:space="preserve">hospitalizowanym na oddziałach lub w innych jednostkach organizacyjnych szpitali ponadregionalnych, udzielających świadczeń zdrowotnych stacjonarnych i całodobowych na rzecz osób </w:t>
      </w:r>
      <w:r w:rsidR="0073078D" w:rsidRPr="00F82D7A">
        <w:rPr>
          <w:rFonts w:ascii="Arial" w:hAnsi="Arial" w:cs="Arial"/>
          <w:sz w:val="22"/>
          <w:szCs w:val="22"/>
        </w:rPr>
        <w:t xml:space="preserve">dorosłych dedykowanych </w:t>
      </w:r>
      <w:r w:rsidR="00E9747D">
        <w:rPr>
          <w:rFonts w:ascii="Arial" w:hAnsi="Arial" w:cs="Arial"/>
          <w:sz w:val="22"/>
          <w:szCs w:val="22"/>
        </w:rPr>
        <w:t>chorobom nowotworowym</w:t>
      </w:r>
      <w:r w:rsidR="005B71B9" w:rsidRPr="00F82D7A">
        <w:rPr>
          <w:rFonts w:ascii="Arial" w:hAnsi="Arial" w:cs="Arial"/>
          <w:sz w:val="22"/>
          <w:szCs w:val="22"/>
        </w:rPr>
        <w:t>.</w:t>
      </w:r>
    </w:p>
    <w:p w14:paraId="19AF9947" w14:textId="474248D5" w:rsidR="00EF4A33" w:rsidRDefault="00F73B46" w:rsidP="00EF4A33">
      <w:pPr>
        <w:jc w:val="both"/>
        <w:rPr>
          <w:rFonts w:ascii="Arial" w:hAnsi="Arial" w:cs="Arial"/>
          <w:sz w:val="22"/>
          <w:szCs w:val="22"/>
        </w:rPr>
      </w:pPr>
      <w:r w:rsidRPr="008C711A">
        <w:rPr>
          <w:rFonts w:ascii="Arial" w:hAnsi="Arial" w:cs="Arial"/>
          <w:sz w:val="22"/>
          <w:szCs w:val="22"/>
        </w:rPr>
        <w:t xml:space="preserve">Zakupione wyroby medyczne mogą być wykorzystywane również na potrzeby innych oddziałów szpitalnych do udzielania świadczeń opieki zdrowotnej na podstawie umowy zawartej z oddziałem wojewódzkim NFZ, pod warunkiem, że nie będzie to kolidować z ich wykorzystywaniem do udzielania świadczeń pacjentom hospitalizowanym na oddziałach lub w innych jednostkach organizacyjnych szpitali ponadregionalnych, udzielających świadczeń zdrowotnych stacjonarnych i całodobowych na rzecz osób dorosłych dedykowanych chorobom </w:t>
      </w:r>
      <w:r w:rsidRPr="00F73B46">
        <w:rPr>
          <w:rFonts w:ascii="Arial" w:hAnsi="Arial" w:cs="Arial"/>
          <w:sz w:val="22"/>
          <w:szCs w:val="22"/>
        </w:rPr>
        <w:t>nowotworowym</w:t>
      </w:r>
      <w:r w:rsidR="00EF4A33" w:rsidRPr="00F73B46">
        <w:rPr>
          <w:rFonts w:ascii="Arial" w:hAnsi="Arial" w:cs="Arial"/>
          <w:sz w:val="22"/>
          <w:szCs w:val="22"/>
        </w:rPr>
        <w:t>.</w:t>
      </w:r>
    </w:p>
    <w:p w14:paraId="23FE027D" w14:textId="77777777" w:rsidR="006125B8" w:rsidRDefault="006125B8" w:rsidP="00EF4A33">
      <w:pPr>
        <w:jc w:val="both"/>
        <w:rPr>
          <w:rFonts w:ascii="Arial" w:hAnsi="Arial" w:cs="Arial"/>
          <w:sz w:val="22"/>
          <w:szCs w:val="22"/>
        </w:rPr>
      </w:pPr>
    </w:p>
    <w:p w14:paraId="50C9DA22" w14:textId="35D37363" w:rsidR="006125B8" w:rsidRPr="00F82D7A" w:rsidRDefault="006125B8" w:rsidP="006125B8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Do Konkursu mogą zostać zgłoszone wyłącznie projekty, które nie przewidują zwiększenia zakresu udzielania świadczeń opieki zdrowotnej, tj. takie które polegają wyłącznie na odtworzeniu istniejącej infrastruktury (np. wymiana aparatury medycznej)</w:t>
      </w:r>
      <w:r>
        <w:rPr>
          <w:rFonts w:ascii="Arial" w:hAnsi="Arial" w:cs="Arial"/>
          <w:sz w:val="22"/>
          <w:szCs w:val="22"/>
        </w:rPr>
        <w:t>.</w:t>
      </w:r>
    </w:p>
    <w:p w14:paraId="790353FC" w14:textId="77777777" w:rsidR="00A729D1" w:rsidRPr="00F82D7A" w:rsidRDefault="00A729D1" w:rsidP="007B6927">
      <w:pPr>
        <w:pStyle w:val="Nagwek1"/>
        <w:numPr>
          <w:ilvl w:val="2"/>
          <w:numId w:val="19"/>
        </w:numPr>
        <w:ind w:left="709" w:hanging="709"/>
        <w:rPr>
          <w:rFonts w:ascii="Arial" w:hAnsi="Arial" w:cs="Arial"/>
          <w:b/>
          <w:color w:val="auto"/>
          <w:sz w:val="22"/>
          <w:szCs w:val="28"/>
        </w:rPr>
      </w:pPr>
      <w:bookmarkStart w:id="11" w:name="_Toc450563904"/>
      <w:r w:rsidRPr="00F82D7A">
        <w:rPr>
          <w:rFonts w:ascii="Arial" w:hAnsi="Arial" w:cs="Arial"/>
          <w:b/>
          <w:color w:val="auto"/>
          <w:sz w:val="22"/>
          <w:szCs w:val="28"/>
        </w:rPr>
        <w:t>Wyroby medyczne jednorazowego użytku oraz produkty lecznicze</w:t>
      </w:r>
      <w:bookmarkEnd w:id="11"/>
    </w:p>
    <w:p w14:paraId="0FB9F398" w14:textId="77777777" w:rsidR="00A729D1" w:rsidRPr="00F82D7A" w:rsidRDefault="00A729D1" w:rsidP="00A729D1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Za kwalifikowane nie mogą zostać uznane wydatki </w:t>
      </w:r>
      <w:r w:rsidR="00942BD1" w:rsidRPr="00F82D7A">
        <w:rPr>
          <w:rFonts w:ascii="Arial" w:hAnsi="Arial" w:cs="Arial"/>
          <w:sz w:val="22"/>
          <w:szCs w:val="22"/>
        </w:rPr>
        <w:t>poniesione na</w:t>
      </w:r>
      <w:r w:rsidRPr="00F82D7A">
        <w:rPr>
          <w:rFonts w:ascii="Arial" w:hAnsi="Arial" w:cs="Arial"/>
          <w:sz w:val="22"/>
          <w:szCs w:val="22"/>
        </w:rPr>
        <w:t xml:space="preserve"> zakup wyrobów medycznych jednorazowego użytku oraz produktów leczniczych.</w:t>
      </w:r>
    </w:p>
    <w:p w14:paraId="6BC2CA3C" w14:textId="77777777" w:rsidR="00EB23D9" w:rsidRPr="00F82D7A" w:rsidRDefault="00EB23D9" w:rsidP="00E74E34">
      <w:pPr>
        <w:jc w:val="both"/>
        <w:rPr>
          <w:rFonts w:ascii="Arial" w:hAnsi="Arial" w:cs="Arial"/>
          <w:b/>
          <w:sz w:val="22"/>
          <w:szCs w:val="22"/>
        </w:rPr>
      </w:pPr>
    </w:p>
    <w:p w14:paraId="2AD54C98" w14:textId="77777777" w:rsidR="00E74E34" w:rsidRPr="00F82D7A" w:rsidRDefault="00E74E34" w:rsidP="007B6927">
      <w:pPr>
        <w:pStyle w:val="Nagwek1"/>
        <w:numPr>
          <w:ilvl w:val="2"/>
          <w:numId w:val="19"/>
        </w:numPr>
        <w:ind w:left="709" w:hanging="709"/>
        <w:rPr>
          <w:rFonts w:ascii="Arial" w:hAnsi="Arial" w:cs="Arial"/>
          <w:b/>
          <w:color w:val="auto"/>
          <w:sz w:val="22"/>
          <w:szCs w:val="28"/>
        </w:rPr>
      </w:pPr>
      <w:bookmarkStart w:id="12" w:name="_Toc450563905"/>
      <w:r w:rsidRPr="00F82D7A">
        <w:rPr>
          <w:rFonts w:ascii="Arial" w:hAnsi="Arial" w:cs="Arial"/>
          <w:b/>
          <w:color w:val="auto"/>
          <w:sz w:val="22"/>
          <w:szCs w:val="28"/>
        </w:rPr>
        <w:t xml:space="preserve">Wyposażenie </w:t>
      </w:r>
      <w:proofErr w:type="spellStart"/>
      <w:r w:rsidR="00643FD8" w:rsidRPr="00F82D7A">
        <w:rPr>
          <w:rFonts w:ascii="Arial" w:hAnsi="Arial" w:cs="Arial"/>
          <w:b/>
          <w:color w:val="auto"/>
          <w:sz w:val="22"/>
          <w:szCs w:val="28"/>
        </w:rPr>
        <w:t>socjalno</w:t>
      </w:r>
      <w:proofErr w:type="spellEnd"/>
      <w:r w:rsidR="00643FD8" w:rsidRPr="00F82D7A">
        <w:rPr>
          <w:rFonts w:ascii="Arial" w:hAnsi="Arial" w:cs="Arial"/>
          <w:b/>
          <w:color w:val="auto"/>
          <w:sz w:val="22"/>
          <w:szCs w:val="28"/>
        </w:rPr>
        <w:t xml:space="preserve"> - </w:t>
      </w:r>
      <w:r w:rsidRPr="00F82D7A">
        <w:rPr>
          <w:rFonts w:ascii="Arial" w:hAnsi="Arial" w:cs="Arial"/>
          <w:b/>
          <w:color w:val="auto"/>
          <w:sz w:val="22"/>
          <w:szCs w:val="28"/>
        </w:rPr>
        <w:t>bytowe</w:t>
      </w:r>
      <w:bookmarkEnd w:id="12"/>
    </w:p>
    <w:p w14:paraId="53E8332B" w14:textId="77777777" w:rsidR="00815DB4" w:rsidRPr="00F82D7A" w:rsidRDefault="00815DB4" w:rsidP="00E74E34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Wyposażenie bytowe to takie, które ma na celu poprawienie warunków niezbędnych do funkcjonowania oddziałów szpitalnych zarówno dla pacjentów, np. szafki przyłóżkowe, krzesła, wieszaki, umywalki, dozowniki z mydłem, pojemniki z ręcznikami jednorazowymi, oraz pojemniki na zużyte ręczniki, jak i personelu medycznego, np. wyposażenie dla pomieszczeń gospodarczych oraz socjalnych typu </w:t>
      </w:r>
      <w:r w:rsidR="001A4B0F" w:rsidRPr="00F82D7A">
        <w:rPr>
          <w:rFonts w:ascii="Arial" w:hAnsi="Arial" w:cs="Arial"/>
          <w:sz w:val="22"/>
          <w:szCs w:val="22"/>
        </w:rPr>
        <w:t xml:space="preserve">np. </w:t>
      </w:r>
      <w:r w:rsidRPr="00F82D7A">
        <w:rPr>
          <w:rFonts w:ascii="Arial" w:hAnsi="Arial" w:cs="Arial"/>
          <w:sz w:val="22"/>
          <w:szCs w:val="22"/>
        </w:rPr>
        <w:t>dyżurka pielęgniarek, pomieszczeń higieniczno-sanitarnych, porządkowych, śluz umywalkowo-fartuchowych czy szatniowych.</w:t>
      </w:r>
    </w:p>
    <w:p w14:paraId="0DFFCB32" w14:textId="77777777" w:rsidR="001C295F" w:rsidRPr="00F82D7A" w:rsidRDefault="001C295F" w:rsidP="00E74E34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Wydatki związane z zakupem wyposażenia socjalno-bytowego </w:t>
      </w:r>
      <w:r w:rsidR="00997E7B" w:rsidRPr="00F82D7A">
        <w:rPr>
          <w:rFonts w:ascii="Arial" w:hAnsi="Arial" w:cs="Arial"/>
          <w:sz w:val="22"/>
          <w:szCs w:val="22"/>
        </w:rPr>
        <w:t>będą mogły</w:t>
      </w:r>
      <w:r w:rsidRPr="00F82D7A">
        <w:rPr>
          <w:rFonts w:ascii="Arial" w:hAnsi="Arial" w:cs="Arial"/>
          <w:sz w:val="22"/>
          <w:szCs w:val="22"/>
        </w:rPr>
        <w:t xml:space="preserve"> zostać uznane za kwalifikowalne po spełnieniu następujących warunków:</w:t>
      </w:r>
    </w:p>
    <w:p w14:paraId="2922F716" w14:textId="77777777" w:rsidR="001C295F" w:rsidRPr="00F82D7A" w:rsidRDefault="001C295F" w:rsidP="006F24A9">
      <w:pPr>
        <w:pStyle w:val="Akapitzlist"/>
        <w:numPr>
          <w:ilvl w:val="0"/>
          <w:numId w:val="21"/>
        </w:numPr>
        <w:ind w:hanging="750"/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są niezbędne dla realizacji celu projektu oraz dla poprawnego funkcjonowania infrastruktury wytworzonej w wyniku realizacji projektu;</w:t>
      </w:r>
    </w:p>
    <w:p w14:paraId="3D6DCA21" w14:textId="774E716B" w:rsidR="003E7F5A" w:rsidRPr="00F82D7A" w:rsidRDefault="001C295F" w:rsidP="006F24A9">
      <w:pPr>
        <w:pStyle w:val="Akapitzlist"/>
        <w:numPr>
          <w:ilvl w:val="0"/>
          <w:numId w:val="21"/>
        </w:numPr>
        <w:ind w:hanging="750"/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zostaną bezpośrednio wskazane </w:t>
      </w:r>
      <w:r w:rsidR="003E7F5A" w:rsidRPr="00F82D7A">
        <w:rPr>
          <w:rFonts w:ascii="Arial" w:hAnsi="Arial" w:cs="Arial"/>
          <w:sz w:val="22"/>
          <w:szCs w:val="22"/>
        </w:rPr>
        <w:t>we wniosku o dofinansowanie wraz z</w:t>
      </w:r>
      <w:r w:rsidR="00C41C3C" w:rsidRPr="00F82D7A">
        <w:rPr>
          <w:rFonts w:ascii="Arial" w:hAnsi="Arial" w:cs="Arial"/>
          <w:sz w:val="22"/>
          <w:szCs w:val="22"/>
        </w:rPr>
        <w:t> </w:t>
      </w:r>
      <w:r w:rsidR="003E7F5A" w:rsidRPr="00F82D7A">
        <w:rPr>
          <w:rFonts w:ascii="Arial" w:hAnsi="Arial" w:cs="Arial"/>
          <w:sz w:val="22"/>
          <w:szCs w:val="22"/>
        </w:rPr>
        <w:t>uzasadnieniem dla konieczności ich zakupu;</w:t>
      </w:r>
    </w:p>
    <w:p w14:paraId="37F0243D" w14:textId="77777777" w:rsidR="001C295F" w:rsidRPr="00F82D7A" w:rsidRDefault="003E7F5A" w:rsidP="006F24A9">
      <w:pPr>
        <w:pStyle w:val="Akapitzlist"/>
        <w:numPr>
          <w:ilvl w:val="0"/>
          <w:numId w:val="21"/>
        </w:numPr>
        <w:ind w:hanging="750"/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zostaną zaakceptowane przez IP oraz wskazane w umowie o dofinansowanie</w:t>
      </w:r>
      <w:r w:rsidR="00916276" w:rsidRPr="00F82D7A">
        <w:rPr>
          <w:rFonts w:ascii="Arial" w:hAnsi="Arial" w:cs="Arial"/>
          <w:sz w:val="22"/>
          <w:szCs w:val="22"/>
        </w:rPr>
        <w:t>.</w:t>
      </w:r>
    </w:p>
    <w:p w14:paraId="12AB003F" w14:textId="77777777" w:rsidR="00552F60" w:rsidRPr="00F82D7A" w:rsidRDefault="00552F60" w:rsidP="006F24A9">
      <w:pPr>
        <w:pStyle w:val="Akapitzlist"/>
        <w:numPr>
          <w:ilvl w:val="0"/>
          <w:numId w:val="21"/>
        </w:numPr>
        <w:ind w:hanging="750"/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wydatki na wyposażenie socjalno-bytowe nie mogą stanowić więcej niż 15% wydatków kwalifikowalnych w projekcie.</w:t>
      </w:r>
    </w:p>
    <w:p w14:paraId="45351A52" w14:textId="77777777" w:rsidR="00997E7B" w:rsidRPr="00F82D7A" w:rsidRDefault="00997E7B" w:rsidP="00E74E34">
      <w:pPr>
        <w:jc w:val="both"/>
        <w:rPr>
          <w:rFonts w:ascii="Arial" w:hAnsi="Arial" w:cs="Arial"/>
          <w:sz w:val="22"/>
          <w:szCs w:val="22"/>
        </w:rPr>
      </w:pPr>
    </w:p>
    <w:p w14:paraId="213FA6CA" w14:textId="77777777" w:rsidR="00942BD1" w:rsidRPr="00F82D7A" w:rsidRDefault="00942BD1" w:rsidP="00E74E34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Za kwalifikowalne nie będą uznane wydatki poniesione na zakup </w:t>
      </w:r>
      <w:r w:rsidR="0030194B" w:rsidRPr="00F82D7A">
        <w:rPr>
          <w:rFonts w:ascii="Arial" w:hAnsi="Arial" w:cs="Arial"/>
          <w:sz w:val="22"/>
          <w:szCs w:val="22"/>
        </w:rPr>
        <w:t xml:space="preserve">m. in. </w:t>
      </w:r>
      <w:r w:rsidRPr="00F82D7A">
        <w:rPr>
          <w:rFonts w:ascii="Arial" w:hAnsi="Arial" w:cs="Arial"/>
          <w:sz w:val="22"/>
          <w:szCs w:val="22"/>
        </w:rPr>
        <w:t xml:space="preserve">telewizorów, sprzętu </w:t>
      </w:r>
      <w:r w:rsidR="0030194B" w:rsidRPr="00F82D7A">
        <w:rPr>
          <w:rFonts w:ascii="Arial" w:hAnsi="Arial" w:cs="Arial"/>
          <w:sz w:val="22"/>
          <w:szCs w:val="22"/>
        </w:rPr>
        <w:t>grającego, kin domowych i innego wyposażenia, które nie jest niezbędne dla realizacji celu projektu oraz dla poprawnego funkcjonowania infrastruktury wytworzonej w wyniku realizacji projektu.</w:t>
      </w:r>
    </w:p>
    <w:p w14:paraId="21EE558C" w14:textId="77777777" w:rsidR="0030194B" w:rsidRPr="00F82D7A" w:rsidRDefault="0030194B" w:rsidP="00E74E34">
      <w:pPr>
        <w:jc w:val="both"/>
        <w:rPr>
          <w:rFonts w:ascii="Arial" w:hAnsi="Arial" w:cs="Arial"/>
          <w:sz w:val="22"/>
          <w:szCs w:val="22"/>
        </w:rPr>
      </w:pPr>
    </w:p>
    <w:p w14:paraId="4F549E3F" w14:textId="77777777" w:rsidR="0030194B" w:rsidRPr="00F82D7A" w:rsidRDefault="0030194B" w:rsidP="00C07B94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Wydatki związane z zakupem sprzętu AGD </w:t>
      </w:r>
      <w:r w:rsidR="00C07B94" w:rsidRPr="00F82D7A">
        <w:rPr>
          <w:rFonts w:ascii="Arial" w:hAnsi="Arial" w:cs="Arial"/>
          <w:sz w:val="22"/>
          <w:szCs w:val="22"/>
        </w:rPr>
        <w:t>takiego jak lodówki, szafy chłodnicze, zamrażarki, mogą zostać uznane za kwalifikowalne pod warunkiem, że będzie on wykorzystywany wyłącznie na potrzeby udzielania świadczeń zdrowotnych.</w:t>
      </w:r>
    </w:p>
    <w:p w14:paraId="7C47AE2D" w14:textId="77777777" w:rsidR="00942BD1" w:rsidRPr="00F82D7A" w:rsidRDefault="00942BD1" w:rsidP="00E74E34">
      <w:pPr>
        <w:jc w:val="both"/>
        <w:rPr>
          <w:rFonts w:ascii="Arial" w:hAnsi="Arial" w:cs="Arial"/>
          <w:sz w:val="22"/>
          <w:szCs w:val="22"/>
        </w:rPr>
      </w:pPr>
    </w:p>
    <w:p w14:paraId="64F1E5A3" w14:textId="77777777" w:rsidR="00BE025F" w:rsidRPr="00F82D7A" w:rsidRDefault="00401776" w:rsidP="007B6927">
      <w:pPr>
        <w:pStyle w:val="Nagwek1"/>
        <w:numPr>
          <w:ilvl w:val="2"/>
          <w:numId w:val="19"/>
        </w:numPr>
        <w:ind w:left="709" w:hanging="709"/>
        <w:rPr>
          <w:rFonts w:ascii="Arial" w:hAnsi="Arial" w:cs="Arial"/>
          <w:b/>
          <w:color w:val="auto"/>
          <w:sz w:val="22"/>
          <w:szCs w:val="22"/>
        </w:rPr>
      </w:pPr>
      <w:bookmarkStart w:id="13" w:name="_Toc450563906"/>
      <w:r w:rsidRPr="00F82D7A">
        <w:rPr>
          <w:rFonts w:ascii="Arial" w:hAnsi="Arial" w:cs="Arial"/>
          <w:b/>
          <w:color w:val="auto"/>
          <w:sz w:val="22"/>
          <w:szCs w:val="22"/>
        </w:rPr>
        <w:t xml:space="preserve">Wyposażenie </w:t>
      </w:r>
      <w:r w:rsidR="001A4B0F" w:rsidRPr="00F82D7A">
        <w:rPr>
          <w:rFonts w:ascii="Arial" w:hAnsi="Arial" w:cs="Arial"/>
          <w:b/>
          <w:color w:val="auto"/>
          <w:sz w:val="22"/>
          <w:szCs w:val="22"/>
        </w:rPr>
        <w:t>biurowe/administracyjne</w:t>
      </w:r>
      <w:r w:rsidR="00B31E49" w:rsidRPr="00F82D7A">
        <w:rPr>
          <w:rFonts w:ascii="Arial" w:hAnsi="Arial" w:cs="Arial"/>
          <w:color w:val="auto"/>
          <w:sz w:val="22"/>
          <w:szCs w:val="22"/>
          <w:vertAlign w:val="superscript"/>
        </w:rPr>
        <w:footnoteReference w:id="6"/>
      </w:r>
      <w:bookmarkEnd w:id="13"/>
    </w:p>
    <w:p w14:paraId="2F0390A2" w14:textId="77777777" w:rsidR="001A4B0F" w:rsidRPr="00F82D7A" w:rsidRDefault="001A4B0F" w:rsidP="001A4B0F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Wydatki związane z zakupem wyposażenia biurowego/administracyjnego, mogą zostać uznane za kwalifikowalne po spełnieniu następujących warunków:</w:t>
      </w:r>
    </w:p>
    <w:p w14:paraId="36D05857" w14:textId="77777777" w:rsidR="0032633E" w:rsidRPr="00F82D7A" w:rsidRDefault="001A4B0F" w:rsidP="00911E75">
      <w:pPr>
        <w:pStyle w:val="Akapitzlist"/>
        <w:numPr>
          <w:ilvl w:val="0"/>
          <w:numId w:val="20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są niezbędne dla realizacji celu projektu oraz dla poprawnego funkcjonowania infrastruktury wytworzonej w wyniku realizacji projektu;</w:t>
      </w:r>
    </w:p>
    <w:p w14:paraId="71D9D200" w14:textId="77777777" w:rsidR="0032633E" w:rsidRPr="00F82D7A" w:rsidRDefault="001A4B0F" w:rsidP="00911E75">
      <w:pPr>
        <w:pStyle w:val="Akapitzlist"/>
        <w:numPr>
          <w:ilvl w:val="0"/>
          <w:numId w:val="20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zostaną bezpośrednio wskazane we wniosku o dofinansowanie wraz z uzasadnieniem dla konieczności ich zakupu;</w:t>
      </w:r>
    </w:p>
    <w:p w14:paraId="4C5A4661" w14:textId="77777777" w:rsidR="0032633E" w:rsidRPr="00F82D7A" w:rsidRDefault="001A4B0F" w:rsidP="00911E75">
      <w:pPr>
        <w:pStyle w:val="Akapitzlist"/>
        <w:numPr>
          <w:ilvl w:val="0"/>
          <w:numId w:val="20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zostaną zaakceptowane przez IP oraz wskazane w umowie o dofinansowanie</w:t>
      </w:r>
      <w:r w:rsidR="00552F60" w:rsidRPr="00F82D7A">
        <w:rPr>
          <w:rFonts w:ascii="Arial" w:hAnsi="Arial" w:cs="Arial"/>
          <w:sz w:val="22"/>
          <w:szCs w:val="22"/>
        </w:rPr>
        <w:t>;</w:t>
      </w:r>
    </w:p>
    <w:p w14:paraId="3E4AE529" w14:textId="77777777" w:rsidR="0032633E" w:rsidRPr="00F82D7A" w:rsidRDefault="00552F60" w:rsidP="00911E75">
      <w:pPr>
        <w:pStyle w:val="Akapitzlist"/>
        <w:numPr>
          <w:ilvl w:val="0"/>
          <w:numId w:val="20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wydatki na wyposażenie biurowe/administracyjne ni</w:t>
      </w:r>
      <w:r w:rsidR="0019341D" w:rsidRPr="00F82D7A">
        <w:rPr>
          <w:rFonts w:ascii="Arial" w:hAnsi="Arial" w:cs="Arial"/>
          <w:sz w:val="22"/>
          <w:szCs w:val="22"/>
        </w:rPr>
        <w:t>e</w:t>
      </w:r>
      <w:r w:rsidRPr="00F82D7A">
        <w:rPr>
          <w:rFonts w:ascii="Arial" w:hAnsi="Arial" w:cs="Arial"/>
          <w:sz w:val="22"/>
          <w:szCs w:val="22"/>
        </w:rPr>
        <w:t xml:space="preserve"> mogą stanowić więcej niż 5% wydatków kwalifikowalnych w projekcie.</w:t>
      </w:r>
    </w:p>
    <w:p w14:paraId="5A461B47" w14:textId="77777777" w:rsidR="00EB23D9" w:rsidRPr="00F82D7A" w:rsidRDefault="00EB23D9" w:rsidP="00E74E34">
      <w:pPr>
        <w:jc w:val="both"/>
        <w:rPr>
          <w:rFonts w:ascii="Arial" w:hAnsi="Arial" w:cs="Arial"/>
          <w:b/>
          <w:sz w:val="22"/>
          <w:szCs w:val="22"/>
        </w:rPr>
      </w:pPr>
    </w:p>
    <w:p w14:paraId="4E915446" w14:textId="77777777" w:rsidR="00E3658F" w:rsidRPr="00F82D7A" w:rsidRDefault="00EB23D9" w:rsidP="007B6927">
      <w:pPr>
        <w:pStyle w:val="Nagwek1"/>
        <w:numPr>
          <w:ilvl w:val="2"/>
          <w:numId w:val="19"/>
        </w:numPr>
        <w:ind w:left="709" w:hanging="709"/>
        <w:rPr>
          <w:rFonts w:ascii="Arial" w:hAnsi="Arial" w:cs="Arial"/>
          <w:b/>
          <w:color w:val="auto"/>
          <w:sz w:val="22"/>
          <w:szCs w:val="28"/>
        </w:rPr>
      </w:pPr>
      <w:bookmarkStart w:id="14" w:name="_Toc450563907"/>
      <w:r w:rsidRPr="00F82D7A">
        <w:rPr>
          <w:rFonts w:ascii="Arial" w:hAnsi="Arial" w:cs="Arial"/>
          <w:b/>
          <w:color w:val="auto"/>
          <w:sz w:val="22"/>
          <w:szCs w:val="28"/>
        </w:rPr>
        <w:t>Urządzenia</w:t>
      </w:r>
      <w:r w:rsidR="00401776" w:rsidRPr="00F82D7A">
        <w:rPr>
          <w:rFonts w:ascii="Arial" w:hAnsi="Arial" w:cs="Arial"/>
          <w:b/>
          <w:color w:val="auto"/>
          <w:sz w:val="22"/>
          <w:szCs w:val="28"/>
        </w:rPr>
        <w:t>/instalacje</w:t>
      </w:r>
      <w:r w:rsidRPr="00F82D7A">
        <w:rPr>
          <w:rFonts w:ascii="Arial" w:hAnsi="Arial" w:cs="Arial"/>
          <w:b/>
          <w:color w:val="auto"/>
          <w:sz w:val="22"/>
          <w:szCs w:val="28"/>
        </w:rPr>
        <w:t xml:space="preserve"> przyczyniające się do poprawy efektywności energetycznej</w:t>
      </w:r>
      <w:bookmarkEnd w:id="14"/>
      <w:r w:rsidRPr="00F82D7A">
        <w:rPr>
          <w:rFonts w:ascii="Arial" w:hAnsi="Arial" w:cs="Arial"/>
          <w:b/>
          <w:color w:val="auto"/>
          <w:sz w:val="22"/>
          <w:szCs w:val="28"/>
        </w:rPr>
        <w:t xml:space="preserve"> </w:t>
      </w:r>
    </w:p>
    <w:p w14:paraId="385AE755" w14:textId="2ED82605" w:rsidR="00DE427E" w:rsidRPr="00F82D7A" w:rsidRDefault="00DE427E" w:rsidP="00DE427E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Za kwalifikowalne w ramach projektu mogą zostać uznane wydatki związane z realizacją działań przyjaznych środowisku przyrodniczemu (nowoczesnych, energooszczędnych rozwiązań technicznych i technologicznych) przyczyniających się do poprawy efektywności energetycznej, w szczególności do obniżenia zużycia energii lub efektywniejszego jej wykorzystywania/zmniejszenia energochłonności obiektu i uzasadnionych z punktu widzenia efektywności kosztowej podmiotu leczniczego, w szczególności </w:t>
      </w:r>
      <w:r w:rsidR="003A7599" w:rsidRPr="00F82D7A">
        <w:rPr>
          <w:rFonts w:ascii="Arial" w:hAnsi="Arial" w:cs="Arial"/>
          <w:sz w:val="22"/>
          <w:szCs w:val="22"/>
        </w:rPr>
        <w:t xml:space="preserve">takich jak </w:t>
      </w:r>
      <w:r w:rsidRPr="00F82D7A">
        <w:rPr>
          <w:rFonts w:ascii="Arial" w:hAnsi="Arial" w:cs="Arial"/>
          <w:sz w:val="22"/>
          <w:szCs w:val="22"/>
        </w:rPr>
        <w:t xml:space="preserve">wymiana stolarki okiennej i drzwiowej, docieplenie ścian zewnętrznych, zakup urządzeń i technologii energooszczędnych, zakup i montaż instalacji wykorzystujących odnawialne źródła energii do podgrzewania wody użytkowej lub wspomagania centralnego ogrzewania. </w:t>
      </w:r>
    </w:p>
    <w:p w14:paraId="126982EB" w14:textId="77777777" w:rsidR="00DE427E" w:rsidRPr="00F82D7A" w:rsidRDefault="00DE427E" w:rsidP="00DE427E">
      <w:pPr>
        <w:jc w:val="both"/>
        <w:rPr>
          <w:rFonts w:ascii="Arial" w:hAnsi="Arial" w:cs="Arial"/>
          <w:sz w:val="22"/>
          <w:szCs w:val="22"/>
        </w:rPr>
      </w:pPr>
    </w:p>
    <w:p w14:paraId="74D03F72" w14:textId="77777777" w:rsidR="003A7599" w:rsidRPr="00F82D7A" w:rsidRDefault="003A7599" w:rsidP="003A759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Jeżeli w projekcie uwzględnione zostały rozwiązania przyczyniające się do poprawy efektywności energetycznej, należy je opisać i poprzeć odpowiednimi danymi. </w:t>
      </w:r>
    </w:p>
    <w:p w14:paraId="741EDC97" w14:textId="77777777" w:rsidR="003A7599" w:rsidRPr="00F82D7A" w:rsidRDefault="003A7599" w:rsidP="003A7599">
      <w:pPr>
        <w:jc w:val="both"/>
        <w:rPr>
          <w:rFonts w:ascii="Arial" w:hAnsi="Arial" w:cs="Arial"/>
          <w:sz w:val="22"/>
          <w:szCs w:val="22"/>
        </w:rPr>
      </w:pPr>
    </w:p>
    <w:p w14:paraId="5F018783" w14:textId="77777777" w:rsidR="003A7599" w:rsidRPr="00F82D7A" w:rsidRDefault="003A7599" w:rsidP="003A759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UWAGA! Należy w  sposób jasny i przejrzysty wskazać sposoby zapewnienia, że</w:t>
      </w:r>
      <w:r w:rsidRPr="00F82D7A">
        <w:t xml:space="preserve"> </w:t>
      </w:r>
      <w:r w:rsidRPr="00F82D7A">
        <w:rPr>
          <w:rFonts w:ascii="Arial" w:hAnsi="Arial" w:cs="Arial"/>
          <w:sz w:val="22"/>
          <w:szCs w:val="22"/>
        </w:rPr>
        <w:t>realizacja działań przyjaznych środowisku przyrodniczemu przyczynia się do poprawy efektywności energetycznej, w szczególności do obniżenia zużycia energii lub efektywniejszego jej wykorzystywania/zmniejszenia energochłonności obiektu i jest uzasadniona z punktu widzenia efektywności kosztowej podmiotu leczniczego. Niewystarczający jest zapis np.: „Projekt przewiduje rozwiązania energooszczędne.”</w:t>
      </w:r>
    </w:p>
    <w:p w14:paraId="58B893C4" w14:textId="77777777" w:rsidR="002F7FE6" w:rsidRPr="00F82D7A" w:rsidRDefault="002F7FE6" w:rsidP="003A7599">
      <w:pPr>
        <w:jc w:val="both"/>
        <w:rPr>
          <w:rFonts w:ascii="Arial" w:hAnsi="Arial" w:cs="Arial"/>
          <w:sz w:val="22"/>
          <w:szCs w:val="22"/>
        </w:rPr>
      </w:pPr>
    </w:p>
    <w:p w14:paraId="3C09A49D" w14:textId="77777777" w:rsidR="003A7599" w:rsidRPr="00F82D7A" w:rsidRDefault="003A7599" w:rsidP="003A759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W obszarze ochrony zdrowia, projekty z zakresu termomodernizacji mogą dotyczyć tylko obiektów, których funkcjonowanie jest uzasadnione w kontekście właściwych map potrzeb zdrowotnych opracowanych przez Ministerstwo Zdrowia.</w:t>
      </w:r>
    </w:p>
    <w:p w14:paraId="58FCEFC7" w14:textId="77777777" w:rsidR="00AD6E3D" w:rsidRPr="00F82D7A" w:rsidRDefault="00AD6E3D" w:rsidP="00AD6E3D">
      <w:pPr>
        <w:jc w:val="both"/>
        <w:rPr>
          <w:rFonts w:ascii="Arial" w:hAnsi="Arial" w:cs="Arial"/>
          <w:sz w:val="22"/>
          <w:szCs w:val="22"/>
        </w:rPr>
      </w:pPr>
    </w:p>
    <w:p w14:paraId="3DA6102F" w14:textId="34A94BD7" w:rsidR="00661238" w:rsidRPr="00F82D7A" w:rsidRDefault="00C83CA0" w:rsidP="00DE427E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W przypadku, kiedy </w:t>
      </w:r>
      <w:r w:rsidR="00F82D7A" w:rsidRPr="00F82D7A">
        <w:rPr>
          <w:rFonts w:ascii="Arial" w:hAnsi="Arial" w:cs="Arial"/>
          <w:sz w:val="22"/>
          <w:szCs w:val="22"/>
        </w:rPr>
        <w:t>przedmiotowe</w:t>
      </w:r>
      <w:r w:rsidRPr="00F82D7A">
        <w:rPr>
          <w:rFonts w:ascii="Arial" w:hAnsi="Arial" w:cs="Arial"/>
          <w:sz w:val="22"/>
          <w:szCs w:val="22"/>
        </w:rPr>
        <w:t xml:space="preserve"> prace będą realizowane również na potrzeby innych jednostek organizacyjnych podmiotu leczniczego, wydatki będą mogły zostać uznane za kwalifikowalne o ile ich realizacja jest niezbędna z technicznego punktu widzenia.</w:t>
      </w:r>
    </w:p>
    <w:p w14:paraId="1254601A" w14:textId="77777777" w:rsidR="00C83CA0" w:rsidRPr="00F82D7A" w:rsidRDefault="00C83CA0" w:rsidP="00DE427E">
      <w:pPr>
        <w:jc w:val="both"/>
        <w:rPr>
          <w:rFonts w:ascii="Arial" w:hAnsi="Arial" w:cs="Arial"/>
          <w:sz w:val="22"/>
          <w:szCs w:val="22"/>
        </w:rPr>
      </w:pPr>
    </w:p>
    <w:p w14:paraId="26C7B644" w14:textId="77777777" w:rsidR="00661238" w:rsidRPr="00F82D7A" w:rsidRDefault="00916276" w:rsidP="00DE427E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W przypadku ubiegania się o dofinansowanie w powyższym zakresie z innych </w:t>
      </w:r>
      <w:r w:rsidR="000C441B" w:rsidRPr="00F82D7A">
        <w:rPr>
          <w:rFonts w:ascii="Arial" w:hAnsi="Arial" w:cs="Arial"/>
          <w:sz w:val="22"/>
          <w:szCs w:val="22"/>
        </w:rPr>
        <w:t>źródeł</w:t>
      </w:r>
      <w:r w:rsidRPr="00F82D7A">
        <w:rPr>
          <w:rFonts w:ascii="Arial" w:hAnsi="Arial" w:cs="Arial"/>
          <w:sz w:val="22"/>
          <w:szCs w:val="22"/>
        </w:rPr>
        <w:t xml:space="preserve">, </w:t>
      </w:r>
      <w:r w:rsidR="00320200" w:rsidRPr="00F82D7A">
        <w:rPr>
          <w:rFonts w:ascii="Arial" w:hAnsi="Arial" w:cs="Arial"/>
          <w:sz w:val="22"/>
          <w:szCs w:val="22"/>
        </w:rPr>
        <w:t xml:space="preserve">informację w tym zakresie </w:t>
      </w:r>
      <w:r w:rsidRPr="00F82D7A">
        <w:rPr>
          <w:rFonts w:ascii="Arial" w:hAnsi="Arial" w:cs="Arial"/>
          <w:sz w:val="22"/>
          <w:szCs w:val="22"/>
        </w:rPr>
        <w:t xml:space="preserve">należy przedstawić we </w:t>
      </w:r>
      <w:r w:rsidR="00320200" w:rsidRPr="00F82D7A">
        <w:rPr>
          <w:rFonts w:ascii="Arial" w:hAnsi="Arial" w:cs="Arial"/>
          <w:sz w:val="22"/>
          <w:szCs w:val="22"/>
        </w:rPr>
        <w:t>W</w:t>
      </w:r>
      <w:r w:rsidRPr="00F82D7A">
        <w:rPr>
          <w:rFonts w:ascii="Arial" w:hAnsi="Arial" w:cs="Arial"/>
          <w:sz w:val="22"/>
          <w:szCs w:val="22"/>
        </w:rPr>
        <w:t>niosku o dofinansowanie</w:t>
      </w:r>
      <w:r w:rsidR="00320200" w:rsidRPr="00F82D7A">
        <w:rPr>
          <w:rFonts w:ascii="Arial" w:hAnsi="Arial" w:cs="Arial"/>
          <w:sz w:val="22"/>
          <w:szCs w:val="22"/>
        </w:rPr>
        <w:t>.</w:t>
      </w:r>
      <w:r w:rsidRPr="00F82D7A">
        <w:rPr>
          <w:rFonts w:ascii="Arial" w:hAnsi="Arial" w:cs="Arial"/>
          <w:sz w:val="22"/>
          <w:szCs w:val="22"/>
        </w:rPr>
        <w:t xml:space="preserve"> </w:t>
      </w:r>
      <w:r w:rsidR="00320200" w:rsidRPr="00F82D7A">
        <w:rPr>
          <w:rFonts w:ascii="Arial" w:hAnsi="Arial" w:cs="Arial"/>
          <w:sz w:val="22"/>
          <w:szCs w:val="22"/>
        </w:rPr>
        <w:t>W</w:t>
      </w:r>
      <w:r w:rsidRPr="00F82D7A">
        <w:rPr>
          <w:rFonts w:ascii="Arial" w:hAnsi="Arial" w:cs="Arial"/>
          <w:sz w:val="22"/>
          <w:szCs w:val="22"/>
        </w:rPr>
        <w:t xml:space="preserve"> przypadku otrzymania środków na ten cel z innych źródeł, wydatki zostaną uznane za niekwalifikowalne.</w:t>
      </w:r>
    </w:p>
    <w:p w14:paraId="56A8045A" w14:textId="77777777" w:rsidR="00D00BF4" w:rsidRPr="00F82D7A" w:rsidRDefault="00D00BF4" w:rsidP="00DE427E">
      <w:pPr>
        <w:jc w:val="both"/>
        <w:rPr>
          <w:rFonts w:ascii="Arial" w:hAnsi="Arial" w:cs="Arial"/>
          <w:sz w:val="22"/>
          <w:szCs w:val="22"/>
        </w:rPr>
      </w:pPr>
    </w:p>
    <w:p w14:paraId="06BBCCA3" w14:textId="3C6F76A7" w:rsidR="00D00BF4" w:rsidRPr="00F82D7A" w:rsidRDefault="00D00BF4" w:rsidP="00FF594B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Działania przyczyniające się do poprawy efektywności energetycznej nie mogą stanowić </w:t>
      </w:r>
      <w:r w:rsidR="00FF594B" w:rsidRPr="00F82D7A">
        <w:rPr>
          <w:rFonts w:ascii="Arial" w:hAnsi="Arial" w:cs="Arial"/>
          <w:sz w:val="22"/>
          <w:szCs w:val="22"/>
        </w:rPr>
        <w:t xml:space="preserve">głównego celu projektu realizowanego w ramach </w:t>
      </w:r>
      <w:r w:rsidR="001B61F6" w:rsidRPr="00F82D7A">
        <w:rPr>
          <w:rFonts w:ascii="Arial" w:hAnsi="Arial" w:cs="Arial"/>
          <w:sz w:val="22"/>
          <w:szCs w:val="22"/>
        </w:rPr>
        <w:t xml:space="preserve">przedmiotowego </w:t>
      </w:r>
      <w:r w:rsidR="00FF594B" w:rsidRPr="00F82D7A">
        <w:rPr>
          <w:rFonts w:ascii="Arial" w:hAnsi="Arial" w:cs="Arial"/>
          <w:sz w:val="22"/>
          <w:szCs w:val="22"/>
        </w:rPr>
        <w:t>Konkursu</w:t>
      </w:r>
      <w:r w:rsidR="001B61F6" w:rsidRPr="00F82D7A">
        <w:rPr>
          <w:rFonts w:ascii="Arial" w:hAnsi="Arial" w:cs="Arial"/>
          <w:sz w:val="22"/>
          <w:szCs w:val="22"/>
        </w:rPr>
        <w:t>.</w:t>
      </w:r>
      <w:r w:rsidR="00FF594B" w:rsidRPr="00F82D7A">
        <w:rPr>
          <w:rFonts w:ascii="Arial" w:hAnsi="Arial" w:cs="Arial"/>
          <w:sz w:val="22"/>
          <w:szCs w:val="22"/>
        </w:rPr>
        <w:t xml:space="preserve"> </w:t>
      </w:r>
      <w:r w:rsidR="002F7FE6" w:rsidRPr="00F82D7A">
        <w:rPr>
          <w:rFonts w:ascii="Arial" w:hAnsi="Arial" w:cs="Arial"/>
          <w:sz w:val="22"/>
          <w:szCs w:val="22"/>
        </w:rPr>
        <w:t>Działania te m</w:t>
      </w:r>
      <w:r w:rsidR="00FF594B" w:rsidRPr="00F82D7A">
        <w:rPr>
          <w:rFonts w:ascii="Arial" w:hAnsi="Arial" w:cs="Arial"/>
          <w:sz w:val="22"/>
          <w:szCs w:val="22"/>
        </w:rPr>
        <w:t>ogą być realizowane wyłącznie jako uzupełnienie do głównego celu (jako element projektu).</w:t>
      </w:r>
    </w:p>
    <w:p w14:paraId="6DA637D1" w14:textId="77777777" w:rsidR="00F45AD7" w:rsidRPr="00F82D7A" w:rsidRDefault="00F45AD7" w:rsidP="00A729D1">
      <w:pPr>
        <w:jc w:val="both"/>
        <w:rPr>
          <w:rFonts w:ascii="Arial" w:hAnsi="Arial" w:cs="Arial"/>
          <w:b/>
          <w:sz w:val="22"/>
          <w:szCs w:val="22"/>
        </w:rPr>
      </w:pPr>
    </w:p>
    <w:p w14:paraId="6556FE07" w14:textId="77777777" w:rsidR="00A729D1" w:rsidRPr="00F82D7A" w:rsidRDefault="00E3658F" w:rsidP="007B6927">
      <w:pPr>
        <w:pStyle w:val="Nagwek1"/>
        <w:numPr>
          <w:ilvl w:val="2"/>
          <w:numId w:val="19"/>
        </w:numPr>
        <w:ind w:left="709" w:hanging="709"/>
        <w:rPr>
          <w:rFonts w:ascii="Arial" w:hAnsi="Arial" w:cs="Arial"/>
          <w:b/>
          <w:color w:val="auto"/>
          <w:sz w:val="22"/>
          <w:szCs w:val="28"/>
        </w:rPr>
      </w:pPr>
      <w:r w:rsidRPr="00F82D7A">
        <w:rPr>
          <w:rFonts w:ascii="Arial" w:hAnsi="Arial" w:cs="Arial"/>
          <w:b/>
          <w:color w:val="auto"/>
          <w:sz w:val="22"/>
          <w:szCs w:val="28"/>
        </w:rPr>
        <w:t xml:space="preserve"> </w:t>
      </w:r>
      <w:bookmarkStart w:id="15" w:name="_Toc450563908"/>
      <w:r w:rsidR="00205AB8" w:rsidRPr="00F82D7A">
        <w:rPr>
          <w:rFonts w:ascii="Arial" w:hAnsi="Arial" w:cs="Arial"/>
          <w:b/>
          <w:color w:val="auto"/>
          <w:sz w:val="22"/>
          <w:szCs w:val="28"/>
        </w:rPr>
        <w:t>Urządzenia do prowadzenia monitoringu</w:t>
      </w:r>
      <w:bookmarkEnd w:id="15"/>
    </w:p>
    <w:p w14:paraId="555C35BF" w14:textId="77777777" w:rsidR="00FE5023" w:rsidRPr="00F82D7A" w:rsidRDefault="00FE5023" w:rsidP="00FE5023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Wydatki związane z zakupem i montażem urządzeń do prowadzenia monitoringu mających na celu poprawę bezpieczeństwa pacjentów i personelu, mogą zostać uznane za kwalifikowalne po spełnieniu następujących warunków:</w:t>
      </w:r>
    </w:p>
    <w:p w14:paraId="4D86CD1B" w14:textId="77777777" w:rsidR="00FE5023" w:rsidRPr="00F82D7A" w:rsidRDefault="00FE5023" w:rsidP="00911E75">
      <w:pPr>
        <w:pStyle w:val="Akapitzlist"/>
        <w:numPr>
          <w:ilvl w:val="0"/>
          <w:numId w:val="11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są niezbędne dla realizacji celu projektu oraz dla poprawnego funkcjonowania infrastruktury wytworzonej w wyniku realizacji projektu;</w:t>
      </w:r>
    </w:p>
    <w:p w14:paraId="47777427" w14:textId="731F69D0" w:rsidR="00FE5023" w:rsidRPr="00F82D7A" w:rsidRDefault="00FE5023" w:rsidP="00911E75">
      <w:pPr>
        <w:pStyle w:val="Akapitzlist"/>
        <w:numPr>
          <w:ilvl w:val="0"/>
          <w:numId w:val="11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zostaną bezpośrednio wskazane we wniosku o dofinansowanie wraz z uzasadnieniem dla konieczności ich zakupu i montażu;</w:t>
      </w:r>
    </w:p>
    <w:p w14:paraId="4CAFD2DC" w14:textId="77777777" w:rsidR="00FE5023" w:rsidRPr="00F82D7A" w:rsidRDefault="00FE5023" w:rsidP="00911E75">
      <w:pPr>
        <w:pStyle w:val="Akapitzlist"/>
        <w:numPr>
          <w:ilvl w:val="0"/>
          <w:numId w:val="11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zostaną zaakceptowane przez IP oraz wskazane w umowie o dofinansowanie.</w:t>
      </w:r>
    </w:p>
    <w:p w14:paraId="103921D5" w14:textId="77777777" w:rsidR="00FE5023" w:rsidRPr="00F82D7A" w:rsidRDefault="00FE5023" w:rsidP="00FE5023">
      <w:pPr>
        <w:jc w:val="both"/>
        <w:rPr>
          <w:rFonts w:ascii="Arial" w:hAnsi="Arial" w:cs="Arial"/>
          <w:sz w:val="22"/>
          <w:szCs w:val="22"/>
        </w:rPr>
      </w:pPr>
    </w:p>
    <w:p w14:paraId="7AD3AF08" w14:textId="39DB6092" w:rsidR="00FE5023" w:rsidRPr="00F82D7A" w:rsidRDefault="00FE5023" w:rsidP="00FE5023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W przypadku</w:t>
      </w:r>
      <w:r w:rsidR="00916276" w:rsidRPr="00F82D7A">
        <w:rPr>
          <w:rFonts w:ascii="Arial" w:hAnsi="Arial" w:cs="Arial"/>
          <w:sz w:val="22"/>
          <w:szCs w:val="22"/>
        </w:rPr>
        <w:t>,</w:t>
      </w:r>
      <w:r w:rsidRPr="00F82D7A">
        <w:rPr>
          <w:rFonts w:ascii="Arial" w:hAnsi="Arial" w:cs="Arial"/>
          <w:sz w:val="22"/>
          <w:szCs w:val="22"/>
        </w:rPr>
        <w:t xml:space="preserve"> gdy </w:t>
      </w:r>
      <w:r w:rsidR="00497789" w:rsidRPr="00F82D7A">
        <w:rPr>
          <w:rFonts w:ascii="Arial" w:hAnsi="Arial" w:cs="Arial"/>
          <w:sz w:val="22"/>
          <w:szCs w:val="22"/>
        </w:rPr>
        <w:t xml:space="preserve">działania związane z </w:t>
      </w:r>
      <w:r w:rsidR="00672E9A" w:rsidRPr="00F82D7A">
        <w:rPr>
          <w:rFonts w:ascii="Arial" w:hAnsi="Arial" w:cs="Arial"/>
          <w:sz w:val="22"/>
          <w:szCs w:val="22"/>
        </w:rPr>
        <w:t xml:space="preserve">zakupem i </w:t>
      </w:r>
      <w:r w:rsidR="00497789" w:rsidRPr="00F82D7A">
        <w:rPr>
          <w:rFonts w:ascii="Arial" w:hAnsi="Arial" w:cs="Arial"/>
          <w:sz w:val="22"/>
          <w:szCs w:val="22"/>
        </w:rPr>
        <w:t xml:space="preserve">zamontowaniem monitoringu </w:t>
      </w:r>
      <w:r w:rsidRPr="00F82D7A">
        <w:rPr>
          <w:rFonts w:ascii="Arial" w:hAnsi="Arial" w:cs="Arial"/>
          <w:sz w:val="22"/>
          <w:szCs w:val="22"/>
        </w:rPr>
        <w:t xml:space="preserve">odnoszą się do całego podmiotu leczniczego, za kwalifikowalne mogą zostać uznane  wyłącznie wydatki </w:t>
      </w:r>
      <w:r w:rsidR="00497789" w:rsidRPr="00F82D7A">
        <w:rPr>
          <w:rFonts w:ascii="Arial" w:hAnsi="Arial" w:cs="Arial"/>
          <w:sz w:val="22"/>
          <w:szCs w:val="22"/>
        </w:rPr>
        <w:t xml:space="preserve">poniesione na zakup i montaż urządzeń służących do prowadzenia monitoringu </w:t>
      </w:r>
      <w:r w:rsidR="002F7FE6" w:rsidRPr="00F82D7A">
        <w:rPr>
          <w:rFonts w:ascii="Arial" w:hAnsi="Arial" w:cs="Arial"/>
          <w:sz w:val="22"/>
          <w:szCs w:val="22"/>
        </w:rPr>
        <w:t xml:space="preserve">oddziałów oraz innych jednostek organizacyjnych szpitali ponadregionalnych udzielających świadczeń zdrowotnych stacjonarnych i całodobowych na rzecz osób dorosłych dedykowanych </w:t>
      </w:r>
      <w:r w:rsidR="00E9747D">
        <w:rPr>
          <w:rFonts w:ascii="Arial" w:hAnsi="Arial" w:cs="Arial"/>
          <w:sz w:val="22"/>
          <w:szCs w:val="22"/>
        </w:rPr>
        <w:t>chorobom nowotworowym</w:t>
      </w:r>
      <w:r w:rsidR="002F7FE6" w:rsidRPr="00F82D7A">
        <w:rPr>
          <w:rFonts w:ascii="Arial" w:hAnsi="Arial" w:cs="Arial"/>
          <w:sz w:val="22"/>
          <w:szCs w:val="22"/>
        </w:rPr>
        <w:t xml:space="preserve"> oraz pracowni diagnostycznych współpracujących z oddziałami wskazanymi powyżej.</w:t>
      </w:r>
    </w:p>
    <w:p w14:paraId="25EED120" w14:textId="77777777" w:rsidR="00FE5023" w:rsidRPr="00F82D7A" w:rsidRDefault="00FE5023" w:rsidP="00FE5023">
      <w:pPr>
        <w:jc w:val="both"/>
        <w:rPr>
          <w:rFonts w:ascii="Arial" w:hAnsi="Arial" w:cs="Arial"/>
          <w:sz w:val="22"/>
          <w:szCs w:val="22"/>
        </w:rPr>
      </w:pPr>
    </w:p>
    <w:p w14:paraId="13E95288" w14:textId="54F0E307" w:rsidR="00A729D1" w:rsidRPr="00F82D7A" w:rsidRDefault="00A729D1" w:rsidP="007B6927">
      <w:pPr>
        <w:pStyle w:val="Nagwek1"/>
        <w:numPr>
          <w:ilvl w:val="2"/>
          <w:numId w:val="19"/>
        </w:numPr>
        <w:ind w:left="709" w:hanging="709"/>
        <w:rPr>
          <w:rFonts w:ascii="Arial" w:hAnsi="Arial" w:cs="Arial"/>
          <w:b/>
          <w:color w:val="auto"/>
          <w:sz w:val="22"/>
          <w:szCs w:val="28"/>
        </w:rPr>
      </w:pPr>
      <w:bookmarkStart w:id="16" w:name="_Toc450563909"/>
      <w:r w:rsidRPr="00F82D7A">
        <w:rPr>
          <w:rFonts w:ascii="Arial" w:hAnsi="Arial" w:cs="Arial"/>
          <w:b/>
          <w:color w:val="auto"/>
          <w:sz w:val="22"/>
          <w:szCs w:val="28"/>
        </w:rPr>
        <w:t>Wykorzy</w:t>
      </w:r>
      <w:r w:rsidR="00B93FE6" w:rsidRPr="00F82D7A">
        <w:rPr>
          <w:rFonts w:ascii="Arial" w:hAnsi="Arial" w:cs="Arial"/>
          <w:b/>
          <w:color w:val="auto"/>
          <w:sz w:val="22"/>
          <w:szCs w:val="28"/>
        </w:rPr>
        <w:t xml:space="preserve">stywanie </w:t>
      </w:r>
      <w:r w:rsidR="00205AB8" w:rsidRPr="00F82D7A">
        <w:rPr>
          <w:rFonts w:ascii="Arial" w:hAnsi="Arial" w:cs="Arial"/>
          <w:b/>
          <w:color w:val="auto"/>
          <w:sz w:val="22"/>
          <w:szCs w:val="28"/>
        </w:rPr>
        <w:t xml:space="preserve">infrastruktury </w:t>
      </w:r>
      <w:r w:rsidR="00C47C68" w:rsidRPr="00F82D7A">
        <w:rPr>
          <w:rFonts w:ascii="Arial" w:hAnsi="Arial" w:cs="Arial"/>
          <w:b/>
          <w:color w:val="auto"/>
          <w:sz w:val="22"/>
          <w:szCs w:val="28"/>
        </w:rPr>
        <w:t xml:space="preserve">wytworzonej/nabytej </w:t>
      </w:r>
      <w:r w:rsidR="00205AB8" w:rsidRPr="00F82D7A">
        <w:rPr>
          <w:rFonts w:ascii="Arial" w:hAnsi="Arial" w:cs="Arial"/>
          <w:b/>
          <w:color w:val="auto"/>
          <w:sz w:val="22"/>
          <w:szCs w:val="28"/>
        </w:rPr>
        <w:t>w ramach projektu</w:t>
      </w:r>
      <w:bookmarkStart w:id="17" w:name="_GoBack"/>
      <w:bookmarkEnd w:id="16"/>
      <w:r w:rsidR="000E7C8B" w:rsidRPr="000E7C8B">
        <w:rPr>
          <w:rStyle w:val="Odwoanieprzypisudolnego"/>
          <w:rFonts w:ascii="Arial" w:hAnsi="Arial" w:cs="Arial"/>
          <w:b/>
          <w:color w:val="auto"/>
          <w:sz w:val="22"/>
          <w:szCs w:val="22"/>
        </w:rPr>
        <w:footnoteReference w:id="7"/>
      </w:r>
      <w:bookmarkEnd w:id="17"/>
      <w:r w:rsidR="00205AB8" w:rsidRPr="00F82D7A">
        <w:rPr>
          <w:rFonts w:ascii="Arial" w:hAnsi="Arial" w:cs="Arial"/>
          <w:b/>
          <w:color w:val="auto"/>
          <w:sz w:val="22"/>
          <w:szCs w:val="28"/>
        </w:rPr>
        <w:t xml:space="preserve"> </w:t>
      </w:r>
    </w:p>
    <w:p w14:paraId="30930241" w14:textId="4C50FE2B" w:rsidR="00F73B46" w:rsidRPr="00F73B46" w:rsidRDefault="00F73B46" w:rsidP="00F73B46">
      <w:pPr>
        <w:jc w:val="both"/>
        <w:rPr>
          <w:rFonts w:ascii="Arial" w:hAnsi="Arial" w:cs="Arial"/>
          <w:sz w:val="22"/>
          <w:szCs w:val="22"/>
        </w:rPr>
      </w:pPr>
      <w:r w:rsidRPr="00F73B46">
        <w:rPr>
          <w:rFonts w:ascii="Arial" w:hAnsi="Arial" w:cs="Arial"/>
          <w:sz w:val="22"/>
          <w:szCs w:val="22"/>
        </w:rPr>
        <w:t xml:space="preserve">Infrastruktura wytworzona  w ramach projektu współfinansowanego ze środków </w:t>
      </w:r>
      <w:proofErr w:type="spellStart"/>
      <w:r w:rsidRPr="00F73B46">
        <w:rPr>
          <w:rFonts w:ascii="Arial" w:hAnsi="Arial" w:cs="Arial"/>
          <w:sz w:val="22"/>
          <w:szCs w:val="22"/>
        </w:rPr>
        <w:t>POIiŚ</w:t>
      </w:r>
      <w:proofErr w:type="spellEnd"/>
      <w:r w:rsidRPr="00F73B46">
        <w:rPr>
          <w:rFonts w:ascii="Arial" w:hAnsi="Arial" w:cs="Arial"/>
          <w:sz w:val="22"/>
          <w:szCs w:val="22"/>
        </w:rPr>
        <w:t xml:space="preserve"> 2014-2020 może być wykorzystywana przez beneficjentów na potrzeby udzielania świadczeń zdrowotnych na podstawie umów o udzielanie świadczeń opieki zdrowotnej zawartych z wojewódzkim oddziałem Narodowego Funduszu Zdrowia lub świadczeń opieki zdrowotnej finansowanych z innych środków publicznych </w:t>
      </w:r>
      <w:r w:rsidRPr="009A04F5">
        <w:rPr>
          <w:rFonts w:ascii="Arial" w:hAnsi="Arial" w:cs="Arial"/>
          <w:sz w:val="22"/>
          <w:szCs w:val="22"/>
          <w:u w:val="single"/>
        </w:rPr>
        <w:t>w rodzaju odpowiadającym zakresowi projektu</w:t>
      </w:r>
      <w:r w:rsidRPr="00F73B46">
        <w:rPr>
          <w:rFonts w:ascii="Arial" w:hAnsi="Arial" w:cs="Arial"/>
          <w:sz w:val="22"/>
          <w:szCs w:val="22"/>
        </w:rPr>
        <w:t xml:space="preserve">. </w:t>
      </w:r>
    </w:p>
    <w:p w14:paraId="12CA452B" w14:textId="77777777" w:rsidR="00F73B46" w:rsidRPr="00F73B46" w:rsidRDefault="00F73B46" w:rsidP="00F73B46">
      <w:pPr>
        <w:jc w:val="both"/>
        <w:rPr>
          <w:rFonts w:ascii="Arial" w:hAnsi="Arial" w:cs="Arial"/>
          <w:sz w:val="22"/>
          <w:szCs w:val="22"/>
        </w:rPr>
      </w:pPr>
    </w:p>
    <w:p w14:paraId="74CC3605" w14:textId="636FF1A7" w:rsidR="00F73B46" w:rsidRPr="00F73B46" w:rsidRDefault="00F73B46" w:rsidP="00F73B46">
      <w:pPr>
        <w:jc w:val="both"/>
        <w:rPr>
          <w:rFonts w:ascii="Arial" w:hAnsi="Arial" w:cs="Arial"/>
          <w:sz w:val="22"/>
          <w:szCs w:val="22"/>
        </w:rPr>
      </w:pPr>
      <w:r w:rsidRPr="00F73B46">
        <w:rPr>
          <w:rFonts w:ascii="Arial" w:hAnsi="Arial" w:cs="Arial"/>
          <w:sz w:val="22"/>
          <w:szCs w:val="22"/>
        </w:rPr>
        <w:t xml:space="preserve">Dopuszczalne są sytuacje za zgodą Instytucji Pośredniczącej, w których beneficjent w przypadku braku możliwości wykorzystywania zakupionych wyrobów medycznych w pełnym zakresie możliwości technicznych urządzenia z uwagi na wysokość posiadanej umowy o udzielanie świadczeń opieki zdrowotnej zawartej z wojewódzkim oddziałem NFZ, udziela świadczeń zdrowotnych na zasadach podwykonawstwa na rzecz innego podmiotu leczniczego. Świadczenia realizowane na rzecz innego podmiotu muszą być finansowane ze środków pochodzących z umowy o udzielanie świadczeń opieki zdrowotnej zawartą z wojewódzkim oddziałem Narodowego Funduszu Zdrowia przez ten podmiot leczniczy. Umowa pomiędzy beneficjentem a kontrahentem powinna obejmować wyłącznie zwrot kosztów eksploatacyjnych i nie generować przychodu w projekcie. </w:t>
      </w:r>
    </w:p>
    <w:p w14:paraId="59414EE2" w14:textId="67E54120" w:rsidR="00F73B46" w:rsidRPr="00F73B46" w:rsidRDefault="00F73B46" w:rsidP="00F73B46">
      <w:pPr>
        <w:jc w:val="both"/>
        <w:rPr>
          <w:rFonts w:ascii="Arial" w:hAnsi="Arial" w:cs="Arial"/>
          <w:sz w:val="22"/>
          <w:szCs w:val="22"/>
        </w:rPr>
      </w:pPr>
      <w:r w:rsidRPr="00F73B46">
        <w:rPr>
          <w:rFonts w:ascii="Arial" w:hAnsi="Arial" w:cs="Arial"/>
          <w:sz w:val="22"/>
          <w:szCs w:val="22"/>
        </w:rPr>
        <w:t>Sytuacja taka możliwa jest pod warunkiem, że nie będzie kolidować z wykorzystywaniem wyrobów medycznych do udzielania świadczeń pacjentom hospitalizowanym na oddziałach lub w innych jednostkach organizacyjnych szpitali ponadregionalnych, udzielających świadczeń zdrowotnych stacjonarnych i całodobowych na rzecz osób dorosłych dedykowanych chorobom nowotworowym.</w:t>
      </w:r>
    </w:p>
    <w:p w14:paraId="6BF5B27D" w14:textId="77777777" w:rsidR="006D6780" w:rsidRPr="00F82D7A" w:rsidRDefault="006D6780" w:rsidP="006D6780">
      <w:pPr>
        <w:jc w:val="both"/>
        <w:rPr>
          <w:rFonts w:ascii="Arial" w:hAnsi="Arial" w:cs="Arial"/>
          <w:sz w:val="22"/>
          <w:szCs w:val="22"/>
        </w:rPr>
      </w:pPr>
    </w:p>
    <w:p w14:paraId="7DD62C24" w14:textId="77777777" w:rsidR="006D6780" w:rsidRPr="00F82D7A" w:rsidRDefault="006D6780" w:rsidP="006D6780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Dopuszczalne są sytuacje wykorzystywania zakupionych wyrobów medycznych do prowadzenia niekomercyjnych badań klinicznych.</w:t>
      </w:r>
    </w:p>
    <w:p w14:paraId="1C6864F4" w14:textId="77777777" w:rsidR="006D6780" w:rsidRPr="00F82D7A" w:rsidRDefault="006D6780" w:rsidP="006D6780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W przypadku realizacji przez podmiot leczniczy badań klinicznych finansowanych z innych źródeł niż środki publiczne, należy uwzględnić ten fakt we wniosku o dofinansowanie oraz wyliczyć lukę finansową z uwzględnieniem przychodów związanych z tą działalnością.</w:t>
      </w:r>
    </w:p>
    <w:p w14:paraId="5B5DFD92" w14:textId="77777777" w:rsidR="00205AB8" w:rsidRPr="00F82D7A" w:rsidRDefault="00205AB8" w:rsidP="00A729D1">
      <w:pPr>
        <w:jc w:val="both"/>
        <w:rPr>
          <w:rFonts w:ascii="Arial" w:hAnsi="Arial" w:cs="Arial"/>
          <w:b/>
          <w:sz w:val="22"/>
          <w:szCs w:val="22"/>
        </w:rPr>
      </w:pPr>
    </w:p>
    <w:p w14:paraId="3FD5BD94" w14:textId="77777777" w:rsidR="00A729D1" w:rsidRPr="00F82D7A" w:rsidRDefault="00A729D1" w:rsidP="007B6927">
      <w:pPr>
        <w:pStyle w:val="Nagwek1"/>
        <w:numPr>
          <w:ilvl w:val="2"/>
          <w:numId w:val="19"/>
        </w:numPr>
        <w:ind w:left="709" w:hanging="709"/>
        <w:rPr>
          <w:rFonts w:ascii="Arial" w:hAnsi="Arial" w:cs="Arial"/>
          <w:b/>
          <w:color w:val="auto"/>
          <w:sz w:val="22"/>
          <w:szCs w:val="28"/>
        </w:rPr>
      </w:pPr>
      <w:bookmarkStart w:id="18" w:name="_Toc450563910"/>
      <w:r w:rsidRPr="00F82D7A">
        <w:rPr>
          <w:rFonts w:ascii="Arial" w:hAnsi="Arial" w:cs="Arial"/>
          <w:b/>
          <w:color w:val="auto"/>
          <w:sz w:val="22"/>
          <w:szCs w:val="28"/>
        </w:rPr>
        <w:t>Szkolenia dla personelu obsługującego infrastrukturę wytworzoną w</w:t>
      </w:r>
      <w:r w:rsidRPr="00F82D7A">
        <w:rPr>
          <w:rFonts w:ascii="Arial" w:hAnsi="Arial" w:cs="Arial"/>
          <w:b/>
          <w:sz w:val="22"/>
          <w:szCs w:val="22"/>
        </w:rPr>
        <w:t xml:space="preserve"> </w:t>
      </w:r>
      <w:r w:rsidRPr="00F82D7A">
        <w:rPr>
          <w:rFonts w:ascii="Arial" w:hAnsi="Arial" w:cs="Arial"/>
          <w:b/>
          <w:color w:val="auto"/>
          <w:sz w:val="22"/>
          <w:szCs w:val="28"/>
        </w:rPr>
        <w:t>ramach projektu</w:t>
      </w:r>
      <w:bookmarkEnd w:id="18"/>
    </w:p>
    <w:p w14:paraId="05D6B40E" w14:textId="4B5E41B9" w:rsidR="00A729D1" w:rsidRPr="00F82D7A" w:rsidRDefault="00A729D1" w:rsidP="00A729D1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Wydatki na sprawdzanie projektu i jego wyposażenia oraz na szkolenie personelu obsługującego infrastrukturę wytworzoną w ramach projektu, niezbędne dla realizacji projektu, mogą być uznane za kwalifikowalne w ramach właściwej kategorii wydatków, z</w:t>
      </w:r>
      <w:r w:rsidR="00C41C3C" w:rsidRPr="00F82D7A">
        <w:rPr>
          <w:rFonts w:ascii="Arial" w:hAnsi="Arial" w:cs="Arial"/>
          <w:sz w:val="22"/>
          <w:szCs w:val="22"/>
        </w:rPr>
        <w:t> </w:t>
      </w:r>
      <w:r w:rsidRPr="00F82D7A">
        <w:rPr>
          <w:rFonts w:ascii="Arial" w:hAnsi="Arial" w:cs="Arial"/>
          <w:sz w:val="22"/>
          <w:szCs w:val="22"/>
        </w:rPr>
        <w:t>którą są związane (m.in. roboty b</w:t>
      </w:r>
      <w:r w:rsidR="00CD70AE" w:rsidRPr="00F82D7A">
        <w:rPr>
          <w:rFonts w:ascii="Arial" w:hAnsi="Arial" w:cs="Arial"/>
          <w:sz w:val="22"/>
          <w:szCs w:val="22"/>
        </w:rPr>
        <w:t xml:space="preserve">udowlane, sprzęt i wyposażenie), na zasadach określonych w </w:t>
      </w:r>
      <w:r w:rsidR="00CD70AE" w:rsidRPr="00F82D7A">
        <w:rPr>
          <w:rFonts w:ascii="Arial" w:hAnsi="Arial" w:cs="Arial"/>
          <w:i/>
          <w:sz w:val="22"/>
          <w:szCs w:val="22"/>
        </w:rPr>
        <w:t xml:space="preserve">Wytycznych w zakresie kwalifikowalności wydatków w ramach </w:t>
      </w:r>
      <w:proofErr w:type="spellStart"/>
      <w:r w:rsidR="00CD70AE" w:rsidRPr="00F82D7A">
        <w:rPr>
          <w:rFonts w:ascii="Arial" w:hAnsi="Arial" w:cs="Arial"/>
          <w:i/>
          <w:sz w:val="22"/>
          <w:szCs w:val="22"/>
        </w:rPr>
        <w:t>POI</w:t>
      </w:r>
      <w:r w:rsidR="0081608A" w:rsidRPr="00F82D7A">
        <w:rPr>
          <w:rFonts w:ascii="Arial" w:hAnsi="Arial" w:cs="Arial"/>
          <w:i/>
          <w:sz w:val="22"/>
          <w:szCs w:val="22"/>
        </w:rPr>
        <w:t>i</w:t>
      </w:r>
      <w:r w:rsidR="00CD70AE" w:rsidRPr="00F82D7A">
        <w:rPr>
          <w:rFonts w:ascii="Arial" w:hAnsi="Arial" w:cs="Arial"/>
          <w:i/>
          <w:sz w:val="22"/>
          <w:szCs w:val="22"/>
        </w:rPr>
        <w:t>Ś</w:t>
      </w:r>
      <w:proofErr w:type="spellEnd"/>
      <w:r w:rsidR="0081608A" w:rsidRPr="00F82D7A">
        <w:rPr>
          <w:rFonts w:ascii="Arial" w:hAnsi="Arial" w:cs="Arial"/>
          <w:i/>
          <w:sz w:val="22"/>
          <w:szCs w:val="22"/>
        </w:rPr>
        <w:t xml:space="preserve"> na lata</w:t>
      </w:r>
      <w:r w:rsidR="00CD70AE" w:rsidRPr="00F82D7A">
        <w:rPr>
          <w:rFonts w:ascii="Arial" w:hAnsi="Arial" w:cs="Arial"/>
          <w:i/>
          <w:sz w:val="22"/>
          <w:szCs w:val="22"/>
        </w:rPr>
        <w:t xml:space="preserve"> 2014-2020.</w:t>
      </w:r>
    </w:p>
    <w:p w14:paraId="18C63609" w14:textId="77777777" w:rsidR="00EB23D9" w:rsidRPr="00F82D7A" w:rsidRDefault="00EB23D9" w:rsidP="00EB23D9">
      <w:pPr>
        <w:jc w:val="both"/>
        <w:rPr>
          <w:rFonts w:ascii="Arial" w:hAnsi="Arial" w:cs="Arial"/>
          <w:b/>
          <w:sz w:val="22"/>
          <w:szCs w:val="22"/>
        </w:rPr>
      </w:pPr>
    </w:p>
    <w:p w14:paraId="0713AC8C" w14:textId="77777777" w:rsidR="00B31E49" w:rsidRPr="00F82D7A" w:rsidRDefault="00F64558" w:rsidP="007B6927">
      <w:pPr>
        <w:pStyle w:val="Nagwek1"/>
        <w:numPr>
          <w:ilvl w:val="2"/>
          <w:numId w:val="19"/>
        </w:numPr>
        <w:ind w:left="709" w:hanging="709"/>
        <w:rPr>
          <w:rFonts w:ascii="Arial" w:hAnsi="Arial" w:cs="Arial"/>
          <w:b/>
          <w:color w:val="auto"/>
          <w:sz w:val="22"/>
          <w:szCs w:val="28"/>
        </w:rPr>
      </w:pPr>
      <w:bookmarkStart w:id="19" w:name="_Toc450563911"/>
      <w:r w:rsidRPr="00F82D7A">
        <w:rPr>
          <w:rFonts w:ascii="Arial" w:hAnsi="Arial" w:cs="Arial"/>
          <w:b/>
          <w:color w:val="auto"/>
          <w:sz w:val="22"/>
          <w:szCs w:val="28"/>
        </w:rPr>
        <w:t>Infrastruktura dotycząca informatyzacji podmiotów leczniczych</w:t>
      </w:r>
      <w:bookmarkEnd w:id="19"/>
    </w:p>
    <w:p w14:paraId="5F6F8D37" w14:textId="1864D540" w:rsidR="00504A7B" w:rsidRPr="00504A7B" w:rsidRDefault="002B7F2B" w:rsidP="00504A7B">
      <w:pPr>
        <w:jc w:val="both"/>
        <w:rPr>
          <w:rFonts w:ascii="Arial" w:hAnsi="Arial" w:cs="Arial"/>
          <w:b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Za kwalifikowalne mogą zostać uznane wydatki związane z zakupem sprzętu komputerowego wraz z niezbędnym oprogramowaniem wyłącznie w przypadku, gdy sprzęt ten jest </w:t>
      </w:r>
      <w:r w:rsidR="00A212AA" w:rsidRPr="00F82D7A">
        <w:rPr>
          <w:rFonts w:ascii="Arial" w:hAnsi="Arial" w:cs="Arial"/>
          <w:sz w:val="22"/>
          <w:szCs w:val="22"/>
        </w:rPr>
        <w:t xml:space="preserve">bezpośrednio </w:t>
      </w:r>
      <w:r w:rsidRPr="00F82D7A">
        <w:rPr>
          <w:rFonts w:ascii="Arial" w:hAnsi="Arial" w:cs="Arial"/>
          <w:sz w:val="22"/>
          <w:szCs w:val="22"/>
        </w:rPr>
        <w:t xml:space="preserve">związany z oddziałem </w:t>
      </w:r>
      <w:r w:rsidR="009C1644" w:rsidRPr="00F82D7A">
        <w:rPr>
          <w:rFonts w:ascii="Arial" w:hAnsi="Arial" w:cs="Arial"/>
          <w:sz w:val="22"/>
          <w:szCs w:val="22"/>
        </w:rPr>
        <w:t xml:space="preserve">lub </w:t>
      </w:r>
      <w:r w:rsidRPr="00F82D7A">
        <w:rPr>
          <w:rFonts w:ascii="Arial" w:hAnsi="Arial" w:cs="Arial"/>
          <w:sz w:val="22"/>
          <w:szCs w:val="22"/>
        </w:rPr>
        <w:t>jednostką organizacyjną szpitala udzielającą świadczeń zdrowotnych stacjonarnych i całodobowych na rzecz osób d</w:t>
      </w:r>
      <w:r w:rsidR="002F7FE6" w:rsidRPr="00F82D7A">
        <w:rPr>
          <w:rFonts w:ascii="Arial" w:hAnsi="Arial" w:cs="Arial"/>
          <w:sz w:val="22"/>
          <w:szCs w:val="22"/>
        </w:rPr>
        <w:t xml:space="preserve">orosłych, dedykowanych </w:t>
      </w:r>
      <w:r w:rsidR="00E9747D">
        <w:rPr>
          <w:rFonts w:ascii="Arial" w:hAnsi="Arial" w:cs="Arial"/>
          <w:sz w:val="22"/>
          <w:szCs w:val="22"/>
        </w:rPr>
        <w:t>chorobom nowotworowym</w:t>
      </w:r>
      <w:r w:rsidRPr="00F82D7A">
        <w:rPr>
          <w:rFonts w:ascii="Arial" w:hAnsi="Arial" w:cs="Arial"/>
          <w:sz w:val="22"/>
          <w:szCs w:val="22"/>
        </w:rPr>
        <w:t xml:space="preserve"> lub pracownią diagnostyczną ws</w:t>
      </w:r>
      <w:r w:rsidR="00021C5F" w:rsidRPr="00F82D7A">
        <w:rPr>
          <w:rFonts w:ascii="Arial" w:hAnsi="Arial" w:cs="Arial"/>
          <w:sz w:val="22"/>
          <w:szCs w:val="22"/>
        </w:rPr>
        <w:t>półpracującą z</w:t>
      </w:r>
      <w:r w:rsidR="00C41C3C" w:rsidRPr="00F82D7A">
        <w:rPr>
          <w:rFonts w:ascii="Arial" w:hAnsi="Arial" w:cs="Arial"/>
          <w:sz w:val="22"/>
          <w:szCs w:val="22"/>
        </w:rPr>
        <w:t> </w:t>
      </w:r>
      <w:r w:rsidR="00021C5F" w:rsidRPr="00F82D7A">
        <w:rPr>
          <w:rFonts w:ascii="Arial" w:hAnsi="Arial" w:cs="Arial"/>
          <w:sz w:val="22"/>
          <w:szCs w:val="22"/>
        </w:rPr>
        <w:t>ww. jednostkami i wykorzystywanego w prowadzeniu działalności leczniczej lub związanej z nią obsłudze pacjentów.</w:t>
      </w:r>
    </w:p>
    <w:sectPr w:rsidR="00504A7B" w:rsidRPr="00504A7B" w:rsidSect="00EB1E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A56D42" w14:textId="77777777" w:rsidR="00C84067" w:rsidRDefault="00C84067" w:rsidP="000A2886">
      <w:r>
        <w:separator/>
      </w:r>
    </w:p>
  </w:endnote>
  <w:endnote w:type="continuationSeparator" w:id="0">
    <w:p w14:paraId="421515E7" w14:textId="77777777" w:rsidR="00C84067" w:rsidRDefault="00C84067" w:rsidP="000A2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380B00" w14:textId="77777777" w:rsidR="00C84067" w:rsidRDefault="00C84067" w:rsidP="000A2886">
      <w:r>
        <w:separator/>
      </w:r>
    </w:p>
  </w:footnote>
  <w:footnote w:type="continuationSeparator" w:id="0">
    <w:p w14:paraId="7A975A76" w14:textId="77777777" w:rsidR="00C84067" w:rsidRDefault="00C84067" w:rsidP="000A2886">
      <w:r>
        <w:continuationSeparator/>
      </w:r>
    </w:p>
  </w:footnote>
  <w:footnote w:id="1">
    <w:p w14:paraId="20723166" w14:textId="77777777" w:rsidR="00A45EDB" w:rsidRPr="00E27B9D" w:rsidRDefault="00A45EDB" w:rsidP="00A45EDB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E27B9D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27B9D">
        <w:rPr>
          <w:rFonts w:ascii="Arial" w:hAnsi="Arial" w:cs="Arial"/>
          <w:sz w:val="18"/>
          <w:szCs w:val="18"/>
        </w:rPr>
        <w:t xml:space="preserve"> 1) podmioty lecznicze utworzone przez ministra lub centralny organ administracji rządowej, publiczną uczelnię medyczną lub publiczną uczelnię prowadzącą działalność dydaktyczną i badawczą w dziedzinie nauk medycznych;</w:t>
      </w:r>
    </w:p>
    <w:p w14:paraId="57DDC82E" w14:textId="77777777" w:rsidR="00A45EDB" w:rsidRPr="00E27B9D" w:rsidRDefault="00A45EDB" w:rsidP="00A45EDB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E27B9D">
        <w:rPr>
          <w:rFonts w:ascii="Arial" w:hAnsi="Arial" w:cs="Arial"/>
          <w:sz w:val="18"/>
          <w:szCs w:val="18"/>
        </w:rPr>
        <w:t>2) instytuty badawcze prowadzące badania naukowe i prace rozwojowe w dziedzinie nauk medycznych, uczestniczących w systemie ochrony zdrowia oraz</w:t>
      </w:r>
    </w:p>
    <w:p w14:paraId="72557A67" w14:textId="77777777" w:rsidR="00A45EDB" w:rsidRPr="00E27B9D" w:rsidRDefault="00A45EDB" w:rsidP="00A45EDB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E27B9D">
        <w:rPr>
          <w:rFonts w:ascii="Arial" w:hAnsi="Arial" w:cs="Arial"/>
          <w:sz w:val="18"/>
          <w:szCs w:val="18"/>
        </w:rPr>
        <w:t>3) przedsiębiorcy powstali z przekształcenia podmiotów leczniczych, o których mowa w pkt. 1).</w:t>
      </w:r>
    </w:p>
  </w:footnote>
  <w:footnote w:id="2">
    <w:p w14:paraId="5445BE9F" w14:textId="77777777" w:rsidR="00FE112F" w:rsidRPr="00E27B9D" w:rsidRDefault="00FE112F" w:rsidP="00FE112F">
      <w:pPr>
        <w:pStyle w:val="Tekstprzypisudolnego"/>
        <w:rPr>
          <w:rFonts w:ascii="Arial" w:hAnsi="Arial" w:cs="Arial"/>
          <w:sz w:val="18"/>
          <w:szCs w:val="18"/>
        </w:rPr>
      </w:pPr>
      <w:r w:rsidRPr="00E27B9D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27B9D">
        <w:rPr>
          <w:rFonts w:ascii="Arial" w:hAnsi="Arial" w:cs="Arial"/>
          <w:sz w:val="18"/>
          <w:szCs w:val="18"/>
        </w:rPr>
        <w:t xml:space="preserve"> Zgodnie z definicją wskazana w ustawie z dnia 6 września 2001 r. Prawo farmaceutyczne (Dz. U. 2001, Nr 126, poz. 1381 z </w:t>
      </w:r>
      <w:proofErr w:type="spellStart"/>
      <w:r w:rsidRPr="00E27B9D">
        <w:rPr>
          <w:rFonts w:ascii="Arial" w:hAnsi="Arial" w:cs="Arial"/>
          <w:sz w:val="18"/>
          <w:szCs w:val="18"/>
        </w:rPr>
        <w:t>późn</w:t>
      </w:r>
      <w:proofErr w:type="spellEnd"/>
      <w:r w:rsidRPr="00E27B9D">
        <w:rPr>
          <w:rFonts w:ascii="Arial" w:hAnsi="Arial" w:cs="Arial"/>
          <w:sz w:val="18"/>
          <w:szCs w:val="18"/>
        </w:rPr>
        <w:t>. zm.)</w:t>
      </w:r>
    </w:p>
  </w:footnote>
  <w:footnote w:id="3">
    <w:p w14:paraId="12AEC7AF" w14:textId="77777777" w:rsidR="00875CCD" w:rsidRPr="00E27B9D" w:rsidRDefault="00875CCD">
      <w:pPr>
        <w:pStyle w:val="Tekstprzypisudolnego"/>
        <w:rPr>
          <w:rFonts w:ascii="Arial" w:hAnsi="Arial" w:cs="Arial"/>
          <w:sz w:val="18"/>
          <w:szCs w:val="18"/>
        </w:rPr>
      </w:pPr>
      <w:r w:rsidRPr="00E27B9D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27B9D">
        <w:rPr>
          <w:rFonts w:ascii="Arial" w:hAnsi="Arial" w:cs="Arial"/>
          <w:sz w:val="18"/>
          <w:szCs w:val="18"/>
        </w:rPr>
        <w:t xml:space="preserve"> Zgodnie z </w:t>
      </w:r>
      <w:r w:rsidR="00FE112F" w:rsidRPr="00E27B9D">
        <w:rPr>
          <w:rFonts w:ascii="Arial" w:hAnsi="Arial" w:cs="Arial"/>
          <w:sz w:val="18"/>
          <w:szCs w:val="18"/>
        </w:rPr>
        <w:t>definicja wskazana w ustawie</w:t>
      </w:r>
      <w:r w:rsidRPr="00E27B9D">
        <w:rPr>
          <w:rFonts w:ascii="Arial" w:hAnsi="Arial" w:cs="Arial"/>
          <w:sz w:val="18"/>
          <w:szCs w:val="18"/>
        </w:rPr>
        <w:t xml:space="preserve"> z dnia 20 maja 2010 r o wyrobach medycznych (Dz. U. 2014, poz. 1138, 1662).</w:t>
      </w:r>
    </w:p>
  </w:footnote>
  <w:footnote w:id="4">
    <w:p w14:paraId="562F49F5" w14:textId="77777777" w:rsidR="00B37D06" w:rsidRPr="00E27B9D" w:rsidRDefault="00B37D06">
      <w:pPr>
        <w:pStyle w:val="Tekstprzypisudolnego"/>
        <w:rPr>
          <w:rFonts w:ascii="Arial" w:hAnsi="Arial" w:cs="Arial"/>
          <w:sz w:val="18"/>
          <w:szCs w:val="18"/>
        </w:rPr>
      </w:pPr>
      <w:r w:rsidRPr="00E27B9D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27B9D">
        <w:rPr>
          <w:rFonts w:ascii="Arial" w:hAnsi="Arial" w:cs="Arial"/>
          <w:sz w:val="18"/>
          <w:szCs w:val="18"/>
        </w:rPr>
        <w:t xml:space="preserve"> Zgodnie </w:t>
      </w:r>
      <w:r w:rsidR="00FE112F" w:rsidRPr="00E27B9D">
        <w:rPr>
          <w:rFonts w:ascii="Arial" w:hAnsi="Arial" w:cs="Arial"/>
          <w:sz w:val="18"/>
          <w:szCs w:val="18"/>
        </w:rPr>
        <w:t>definicja wskazaną w z ustawie</w:t>
      </w:r>
      <w:r w:rsidRPr="00E27B9D">
        <w:rPr>
          <w:rFonts w:ascii="Arial" w:hAnsi="Arial" w:cs="Arial"/>
          <w:sz w:val="18"/>
          <w:szCs w:val="18"/>
        </w:rPr>
        <w:t xml:space="preserve"> z dnia 20 maja 2010 r o wyrobach medycznych (Dz. U. 2014, poz. 1138, 1662).</w:t>
      </w:r>
    </w:p>
  </w:footnote>
  <w:footnote w:id="5">
    <w:p w14:paraId="6F351D7C" w14:textId="77777777" w:rsidR="007576C2" w:rsidRPr="00E27B9D" w:rsidRDefault="007576C2" w:rsidP="007576C2">
      <w:pPr>
        <w:pStyle w:val="Tekstprzypisudolnego"/>
        <w:rPr>
          <w:rFonts w:ascii="Arial" w:hAnsi="Arial" w:cs="Arial"/>
          <w:sz w:val="18"/>
          <w:szCs w:val="18"/>
        </w:rPr>
      </w:pPr>
      <w:r w:rsidRPr="00E27B9D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27B9D">
        <w:rPr>
          <w:rFonts w:ascii="Arial" w:hAnsi="Arial" w:cs="Arial"/>
          <w:sz w:val="18"/>
          <w:szCs w:val="18"/>
        </w:rPr>
        <w:t xml:space="preserve"> Oznacza to środki trwałe, które są fizycznie zainstalowane na stałe i których nie można przenieść.</w:t>
      </w:r>
    </w:p>
  </w:footnote>
  <w:footnote w:id="6">
    <w:p w14:paraId="63B903F3" w14:textId="77777777" w:rsidR="00B31E49" w:rsidRPr="00E27B9D" w:rsidRDefault="00B31E49" w:rsidP="008A7AD5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E27B9D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27B9D">
        <w:rPr>
          <w:rFonts w:ascii="Arial" w:hAnsi="Arial" w:cs="Arial"/>
          <w:sz w:val="18"/>
          <w:szCs w:val="18"/>
        </w:rPr>
        <w:t xml:space="preserve"> Pod pojęciem wydatków związanych z  wyposażeniem biurowym/administracyjnym </w:t>
      </w:r>
      <w:r w:rsidR="008A7AD5" w:rsidRPr="00E27B9D">
        <w:rPr>
          <w:rFonts w:ascii="Arial" w:hAnsi="Arial" w:cs="Arial"/>
          <w:sz w:val="18"/>
          <w:szCs w:val="18"/>
        </w:rPr>
        <w:t xml:space="preserve"> </w:t>
      </w:r>
      <w:r w:rsidRPr="00E27B9D">
        <w:rPr>
          <w:rFonts w:ascii="Arial" w:hAnsi="Arial" w:cs="Arial"/>
          <w:sz w:val="18"/>
          <w:szCs w:val="18"/>
          <w:u w:val="single"/>
        </w:rPr>
        <w:t>nie</w:t>
      </w:r>
      <w:r w:rsidRPr="00E27B9D">
        <w:rPr>
          <w:rFonts w:ascii="Arial" w:hAnsi="Arial" w:cs="Arial"/>
          <w:sz w:val="18"/>
          <w:szCs w:val="18"/>
        </w:rPr>
        <w:t xml:space="preserve"> należy rozumieć wydatków związanych z zarządzaniem projektem, tj. wydatków poniesionych na niezbędne działania towarzyszące realizacji projektu.</w:t>
      </w:r>
    </w:p>
  </w:footnote>
  <w:footnote w:id="7">
    <w:p w14:paraId="3842609B" w14:textId="77777777" w:rsidR="000E7C8B" w:rsidRPr="00D25D40" w:rsidRDefault="000E7C8B" w:rsidP="000E7C8B">
      <w:pPr>
        <w:pStyle w:val="Tekstprzypisudolnego"/>
        <w:rPr>
          <w:rFonts w:ascii="Arial" w:hAnsi="Arial" w:cs="Arial"/>
          <w:sz w:val="18"/>
          <w:szCs w:val="18"/>
        </w:rPr>
      </w:pPr>
      <w:r w:rsidRPr="00D25D40">
        <w:rPr>
          <w:rStyle w:val="Odwoanieprzypisudolnego"/>
          <w:rFonts w:ascii="Arial" w:hAnsi="Arial" w:cs="Arial"/>
          <w:sz w:val="18"/>
          <w:szCs w:val="18"/>
        </w:rPr>
        <w:footnoteRef/>
      </w:r>
      <w:r w:rsidRPr="00D25D40">
        <w:rPr>
          <w:rFonts w:ascii="Arial" w:hAnsi="Arial" w:cs="Arial"/>
          <w:sz w:val="18"/>
          <w:szCs w:val="18"/>
        </w:rPr>
        <w:t xml:space="preserve"> Pod warunkiem, że nie będzie to stanowić pomocy publicznej w rozumieniu art. 107 ust 1 TFUE</w:t>
      </w:r>
      <w:r>
        <w:rPr>
          <w:rFonts w:ascii="Arial" w:hAnsi="Arial" w:cs="Arial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B5D0A"/>
    <w:multiLevelType w:val="multilevel"/>
    <w:tmpl w:val="476C73F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D0313E"/>
    <w:multiLevelType w:val="hybridMultilevel"/>
    <w:tmpl w:val="FF6EDF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34547"/>
    <w:multiLevelType w:val="multilevel"/>
    <w:tmpl w:val="5ADC18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FBA7D5C"/>
    <w:multiLevelType w:val="hybridMultilevel"/>
    <w:tmpl w:val="594666BA"/>
    <w:lvl w:ilvl="0" w:tplc="04150011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687CD1"/>
    <w:multiLevelType w:val="hybridMultilevel"/>
    <w:tmpl w:val="851E4B84"/>
    <w:lvl w:ilvl="0" w:tplc="0FDA7C90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5C5EBD"/>
    <w:multiLevelType w:val="hybridMultilevel"/>
    <w:tmpl w:val="6D6C58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2F59EE"/>
    <w:multiLevelType w:val="hybridMultilevel"/>
    <w:tmpl w:val="2B04991E"/>
    <w:lvl w:ilvl="0" w:tplc="0FDA7C90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1F560E"/>
    <w:multiLevelType w:val="hybridMultilevel"/>
    <w:tmpl w:val="594666BA"/>
    <w:lvl w:ilvl="0" w:tplc="04150011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970D0D"/>
    <w:multiLevelType w:val="hybridMultilevel"/>
    <w:tmpl w:val="851E4B84"/>
    <w:lvl w:ilvl="0" w:tplc="0FDA7C90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2E29C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33B2244"/>
    <w:multiLevelType w:val="multilevel"/>
    <w:tmpl w:val="963C1E8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1" w15:restartNumberingAfterBreak="0">
    <w:nsid w:val="33EB0D19"/>
    <w:multiLevelType w:val="hybridMultilevel"/>
    <w:tmpl w:val="594666BA"/>
    <w:lvl w:ilvl="0" w:tplc="04150011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505046"/>
    <w:multiLevelType w:val="multilevel"/>
    <w:tmpl w:val="ABA67DA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5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40" w:hanging="1800"/>
      </w:pPr>
      <w:rPr>
        <w:rFonts w:hint="default"/>
      </w:rPr>
    </w:lvl>
  </w:abstractNum>
  <w:abstractNum w:abstractNumId="13" w15:restartNumberingAfterBreak="0">
    <w:nsid w:val="436A6F39"/>
    <w:multiLevelType w:val="hybridMultilevel"/>
    <w:tmpl w:val="594666BA"/>
    <w:lvl w:ilvl="0" w:tplc="04150011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68347A"/>
    <w:multiLevelType w:val="hybridMultilevel"/>
    <w:tmpl w:val="594666BA"/>
    <w:lvl w:ilvl="0" w:tplc="04150011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4670B1"/>
    <w:multiLevelType w:val="hybridMultilevel"/>
    <w:tmpl w:val="594666BA"/>
    <w:lvl w:ilvl="0" w:tplc="04150011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F609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15244C2"/>
    <w:multiLevelType w:val="hybridMultilevel"/>
    <w:tmpl w:val="0FAECC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9C47FA"/>
    <w:multiLevelType w:val="multilevel"/>
    <w:tmpl w:val="ECBC943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50332F1"/>
    <w:multiLevelType w:val="hybridMultilevel"/>
    <w:tmpl w:val="2B40BE78"/>
    <w:lvl w:ilvl="0" w:tplc="04150011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74450"/>
    <w:multiLevelType w:val="multilevel"/>
    <w:tmpl w:val="CA687B0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num w:numId="1">
    <w:abstractNumId w:val="16"/>
  </w:num>
  <w:num w:numId="2">
    <w:abstractNumId w:val="2"/>
  </w:num>
  <w:num w:numId="3">
    <w:abstractNumId w:val="8"/>
  </w:num>
  <w:num w:numId="4">
    <w:abstractNumId w:val="20"/>
  </w:num>
  <w:num w:numId="5">
    <w:abstractNumId w:val="0"/>
  </w:num>
  <w:num w:numId="6">
    <w:abstractNumId w:val="5"/>
  </w:num>
  <w:num w:numId="7">
    <w:abstractNumId w:val="1"/>
  </w:num>
  <w:num w:numId="8">
    <w:abstractNumId w:val="18"/>
  </w:num>
  <w:num w:numId="9">
    <w:abstractNumId w:val="7"/>
  </w:num>
  <w:num w:numId="10">
    <w:abstractNumId w:val="3"/>
  </w:num>
  <w:num w:numId="11">
    <w:abstractNumId w:val="13"/>
  </w:num>
  <w:num w:numId="12">
    <w:abstractNumId w:val="6"/>
  </w:num>
  <w:num w:numId="13">
    <w:abstractNumId w:val="12"/>
  </w:num>
  <w:num w:numId="14">
    <w:abstractNumId w:val="10"/>
  </w:num>
  <w:num w:numId="15">
    <w:abstractNumId w:val="4"/>
  </w:num>
  <w:num w:numId="16">
    <w:abstractNumId w:val="11"/>
  </w:num>
  <w:num w:numId="17">
    <w:abstractNumId w:val="19"/>
  </w:num>
  <w:num w:numId="18">
    <w:abstractNumId w:val="17"/>
  </w:num>
  <w:num w:numId="19">
    <w:abstractNumId w:val="9"/>
  </w:num>
  <w:num w:numId="20">
    <w:abstractNumId w:val="15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F2C"/>
    <w:rsid w:val="00012492"/>
    <w:rsid w:val="00014D86"/>
    <w:rsid w:val="00021C5F"/>
    <w:rsid w:val="00056DF3"/>
    <w:rsid w:val="000A2886"/>
    <w:rsid w:val="000A4237"/>
    <w:rsid w:val="000C2BEB"/>
    <w:rsid w:val="000C441B"/>
    <w:rsid w:val="000D0DA8"/>
    <w:rsid w:val="000E7C8B"/>
    <w:rsid w:val="000F52E3"/>
    <w:rsid w:val="00115F4B"/>
    <w:rsid w:val="00162952"/>
    <w:rsid w:val="00187751"/>
    <w:rsid w:val="0019341D"/>
    <w:rsid w:val="001A4B0F"/>
    <w:rsid w:val="001B61F6"/>
    <w:rsid w:val="001C0CE4"/>
    <w:rsid w:val="001C1234"/>
    <w:rsid w:val="001C295F"/>
    <w:rsid w:val="001D1DA8"/>
    <w:rsid w:val="001D786B"/>
    <w:rsid w:val="001E5816"/>
    <w:rsid w:val="0020517E"/>
    <w:rsid w:val="00205AB8"/>
    <w:rsid w:val="002161E6"/>
    <w:rsid w:val="00217857"/>
    <w:rsid w:val="0023347C"/>
    <w:rsid w:val="00244BBC"/>
    <w:rsid w:val="0024776F"/>
    <w:rsid w:val="00247ADF"/>
    <w:rsid w:val="00250797"/>
    <w:rsid w:val="0025539B"/>
    <w:rsid w:val="00292519"/>
    <w:rsid w:val="0029357B"/>
    <w:rsid w:val="002A606F"/>
    <w:rsid w:val="002B7F2B"/>
    <w:rsid w:val="002C65A9"/>
    <w:rsid w:val="002E2A5A"/>
    <w:rsid w:val="002F4400"/>
    <w:rsid w:val="002F7EF2"/>
    <w:rsid w:val="002F7FE6"/>
    <w:rsid w:val="0030194B"/>
    <w:rsid w:val="00305B5E"/>
    <w:rsid w:val="00320200"/>
    <w:rsid w:val="00320FCD"/>
    <w:rsid w:val="0032633E"/>
    <w:rsid w:val="00353427"/>
    <w:rsid w:val="00356BA3"/>
    <w:rsid w:val="00362BF5"/>
    <w:rsid w:val="00364497"/>
    <w:rsid w:val="003664EF"/>
    <w:rsid w:val="00367B64"/>
    <w:rsid w:val="00383912"/>
    <w:rsid w:val="003927E2"/>
    <w:rsid w:val="003A7599"/>
    <w:rsid w:val="003B2B46"/>
    <w:rsid w:val="003B4D82"/>
    <w:rsid w:val="003E7F5A"/>
    <w:rsid w:val="003F3281"/>
    <w:rsid w:val="00401776"/>
    <w:rsid w:val="004243CC"/>
    <w:rsid w:val="00425F1B"/>
    <w:rsid w:val="004346C7"/>
    <w:rsid w:val="004420DD"/>
    <w:rsid w:val="004475BE"/>
    <w:rsid w:val="00494153"/>
    <w:rsid w:val="00497789"/>
    <w:rsid w:val="004A02A1"/>
    <w:rsid w:val="004B5203"/>
    <w:rsid w:val="004B5EAB"/>
    <w:rsid w:val="004E20D2"/>
    <w:rsid w:val="004E3E5C"/>
    <w:rsid w:val="004E53A9"/>
    <w:rsid w:val="00504A7B"/>
    <w:rsid w:val="00504ED9"/>
    <w:rsid w:val="0053358B"/>
    <w:rsid w:val="00550321"/>
    <w:rsid w:val="00552F60"/>
    <w:rsid w:val="005865AF"/>
    <w:rsid w:val="00586A0B"/>
    <w:rsid w:val="00593EED"/>
    <w:rsid w:val="005A03A0"/>
    <w:rsid w:val="005A71B5"/>
    <w:rsid w:val="005B54C0"/>
    <w:rsid w:val="005B71B9"/>
    <w:rsid w:val="005B7E32"/>
    <w:rsid w:val="005C21D4"/>
    <w:rsid w:val="005D6C83"/>
    <w:rsid w:val="005E0153"/>
    <w:rsid w:val="00606A2E"/>
    <w:rsid w:val="006125B8"/>
    <w:rsid w:val="00614D2F"/>
    <w:rsid w:val="00643FD8"/>
    <w:rsid w:val="00661238"/>
    <w:rsid w:val="0066488E"/>
    <w:rsid w:val="00672E9A"/>
    <w:rsid w:val="00672F1E"/>
    <w:rsid w:val="00680BB9"/>
    <w:rsid w:val="006832FC"/>
    <w:rsid w:val="00692D33"/>
    <w:rsid w:val="006A773F"/>
    <w:rsid w:val="006B32D3"/>
    <w:rsid w:val="006C3C8D"/>
    <w:rsid w:val="006D6780"/>
    <w:rsid w:val="006F24A9"/>
    <w:rsid w:val="006F2B95"/>
    <w:rsid w:val="00725E09"/>
    <w:rsid w:val="0073078D"/>
    <w:rsid w:val="00746D6E"/>
    <w:rsid w:val="007576C2"/>
    <w:rsid w:val="00771F2C"/>
    <w:rsid w:val="00776E3B"/>
    <w:rsid w:val="00790C46"/>
    <w:rsid w:val="007A3580"/>
    <w:rsid w:val="007B33C5"/>
    <w:rsid w:val="007B6927"/>
    <w:rsid w:val="007C17F8"/>
    <w:rsid w:val="007C5B12"/>
    <w:rsid w:val="007C5EE4"/>
    <w:rsid w:val="007F6F7C"/>
    <w:rsid w:val="008032CF"/>
    <w:rsid w:val="00805E22"/>
    <w:rsid w:val="00815DB4"/>
    <w:rsid w:val="0081608A"/>
    <w:rsid w:val="00823404"/>
    <w:rsid w:val="00836918"/>
    <w:rsid w:val="0084210F"/>
    <w:rsid w:val="00855C39"/>
    <w:rsid w:val="00875CCD"/>
    <w:rsid w:val="008818E7"/>
    <w:rsid w:val="00887461"/>
    <w:rsid w:val="00891FF9"/>
    <w:rsid w:val="008A0A19"/>
    <w:rsid w:val="008A7AD5"/>
    <w:rsid w:val="008B1FE3"/>
    <w:rsid w:val="008C12A8"/>
    <w:rsid w:val="008D11D6"/>
    <w:rsid w:val="008E3447"/>
    <w:rsid w:val="00911E75"/>
    <w:rsid w:val="00916276"/>
    <w:rsid w:val="00934681"/>
    <w:rsid w:val="00942BD1"/>
    <w:rsid w:val="00944756"/>
    <w:rsid w:val="00944A14"/>
    <w:rsid w:val="00955834"/>
    <w:rsid w:val="00971D5B"/>
    <w:rsid w:val="00972C9A"/>
    <w:rsid w:val="0097780A"/>
    <w:rsid w:val="00980B8F"/>
    <w:rsid w:val="00997E7B"/>
    <w:rsid w:val="009A04F5"/>
    <w:rsid w:val="009A64F0"/>
    <w:rsid w:val="009B2D37"/>
    <w:rsid w:val="009B3166"/>
    <w:rsid w:val="009B68CB"/>
    <w:rsid w:val="009C0094"/>
    <w:rsid w:val="009C05CF"/>
    <w:rsid w:val="009C1644"/>
    <w:rsid w:val="009E110E"/>
    <w:rsid w:val="009E56BA"/>
    <w:rsid w:val="009E6A87"/>
    <w:rsid w:val="009F5AA0"/>
    <w:rsid w:val="009F5CDB"/>
    <w:rsid w:val="009F6C00"/>
    <w:rsid w:val="00A04639"/>
    <w:rsid w:val="00A212AA"/>
    <w:rsid w:val="00A33014"/>
    <w:rsid w:val="00A33D5D"/>
    <w:rsid w:val="00A45EDB"/>
    <w:rsid w:val="00A604E3"/>
    <w:rsid w:val="00A6099F"/>
    <w:rsid w:val="00A71D94"/>
    <w:rsid w:val="00A729D1"/>
    <w:rsid w:val="00A77BEE"/>
    <w:rsid w:val="00A869EE"/>
    <w:rsid w:val="00A90009"/>
    <w:rsid w:val="00AA145A"/>
    <w:rsid w:val="00AC461A"/>
    <w:rsid w:val="00AD6E3D"/>
    <w:rsid w:val="00AF4AF2"/>
    <w:rsid w:val="00B27720"/>
    <w:rsid w:val="00B31E49"/>
    <w:rsid w:val="00B37D06"/>
    <w:rsid w:val="00B52767"/>
    <w:rsid w:val="00B61A3D"/>
    <w:rsid w:val="00B65CA4"/>
    <w:rsid w:val="00B759A9"/>
    <w:rsid w:val="00B80750"/>
    <w:rsid w:val="00B93FE6"/>
    <w:rsid w:val="00BA499C"/>
    <w:rsid w:val="00BE025F"/>
    <w:rsid w:val="00C0003E"/>
    <w:rsid w:val="00C0484E"/>
    <w:rsid w:val="00C07B94"/>
    <w:rsid w:val="00C25C9F"/>
    <w:rsid w:val="00C41C3C"/>
    <w:rsid w:val="00C47C68"/>
    <w:rsid w:val="00C50C42"/>
    <w:rsid w:val="00C54DB5"/>
    <w:rsid w:val="00C60FBE"/>
    <w:rsid w:val="00C83CA0"/>
    <w:rsid w:val="00C84067"/>
    <w:rsid w:val="00CB119C"/>
    <w:rsid w:val="00CB3AB2"/>
    <w:rsid w:val="00CB4C29"/>
    <w:rsid w:val="00CD70AE"/>
    <w:rsid w:val="00D00BF4"/>
    <w:rsid w:val="00D16401"/>
    <w:rsid w:val="00D224F2"/>
    <w:rsid w:val="00D2423F"/>
    <w:rsid w:val="00D27CC0"/>
    <w:rsid w:val="00D365F9"/>
    <w:rsid w:val="00D5532B"/>
    <w:rsid w:val="00D77311"/>
    <w:rsid w:val="00D8688C"/>
    <w:rsid w:val="00D9132F"/>
    <w:rsid w:val="00DA01C8"/>
    <w:rsid w:val="00DA4949"/>
    <w:rsid w:val="00DE357D"/>
    <w:rsid w:val="00DE427E"/>
    <w:rsid w:val="00DF6500"/>
    <w:rsid w:val="00E03D27"/>
    <w:rsid w:val="00E21010"/>
    <w:rsid w:val="00E27B9D"/>
    <w:rsid w:val="00E3658F"/>
    <w:rsid w:val="00E430F6"/>
    <w:rsid w:val="00E56413"/>
    <w:rsid w:val="00E74E34"/>
    <w:rsid w:val="00E85C15"/>
    <w:rsid w:val="00E9747D"/>
    <w:rsid w:val="00EB1E58"/>
    <w:rsid w:val="00EB23D9"/>
    <w:rsid w:val="00EC0DF9"/>
    <w:rsid w:val="00EE4BA0"/>
    <w:rsid w:val="00EF4A33"/>
    <w:rsid w:val="00F30AC2"/>
    <w:rsid w:val="00F45AD7"/>
    <w:rsid w:val="00F53663"/>
    <w:rsid w:val="00F62888"/>
    <w:rsid w:val="00F64558"/>
    <w:rsid w:val="00F64983"/>
    <w:rsid w:val="00F73B46"/>
    <w:rsid w:val="00F82D7A"/>
    <w:rsid w:val="00F867EF"/>
    <w:rsid w:val="00FA344A"/>
    <w:rsid w:val="00FA3FA2"/>
    <w:rsid w:val="00FB3E11"/>
    <w:rsid w:val="00FC16BA"/>
    <w:rsid w:val="00FE112F"/>
    <w:rsid w:val="00FE5023"/>
    <w:rsid w:val="00FF2184"/>
    <w:rsid w:val="00FF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FEC188"/>
  <w15:docId w15:val="{1A26B754-DAE3-416E-AA6C-0CB89B39E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B7F2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B692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71F2C"/>
    <w:pPr>
      <w:ind w:left="720"/>
      <w:contextualSpacing/>
    </w:pPr>
  </w:style>
  <w:style w:type="paragraph" w:styleId="Tekstdymka">
    <w:name w:val="Balloon Text"/>
    <w:basedOn w:val="Normalny"/>
    <w:link w:val="TekstdymkaZnak"/>
    <w:rsid w:val="00D27C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D27CC0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0A288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A2886"/>
  </w:style>
  <w:style w:type="character" w:styleId="Odwoanieprzypisudolnego">
    <w:name w:val="footnote reference"/>
    <w:basedOn w:val="Domylnaczcionkaakapitu"/>
    <w:rsid w:val="000A2886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2F440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2F4400"/>
  </w:style>
  <w:style w:type="character" w:styleId="Odwoanieprzypisukocowego">
    <w:name w:val="endnote reference"/>
    <w:basedOn w:val="Domylnaczcionkaakapitu"/>
    <w:rsid w:val="002F4400"/>
    <w:rPr>
      <w:vertAlign w:val="superscript"/>
    </w:rPr>
  </w:style>
  <w:style w:type="character" w:styleId="Odwoaniedokomentarza">
    <w:name w:val="annotation reference"/>
    <w:basedOn w:val="Domylnaczcionkaakapitu"/>
    <w:rsid w:val="001D1DA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D1DA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D1DA8"/>
  </w:style>
  <w:style w:type="paragraph" w:styleId="Tematkomentarza">
    <w:name w:val="annotation subject"/>
    <w:basedOn w:val="Tekstkomentarza"/>
    <w:next w:val="Tekstkomentarza"/>
    <w:link w:val="TematkomentarzaZnak"/>
    <w:rsid w:val="001D1D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D1DA8"/>
    <w:rPr>
      <w:b/>
      <w:bCs/>
    </w:rPr>
  </w:style>
  <w:style w:type="paragraph" w:styleId="Poprawka">
    <w:name w:val="Revision"/>
    <w:hidden/>
    <w:uiPriority w:val="99"/>
    <w:semiHidden/>
    <w:rsid w:val="00552F60"/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7B692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64497"/>
    <w:pPr>
      <w:spacing w:line="259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364497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36449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1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EF14CB-3A86-4EBC-A53A-FC60E52D5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2967</Words>
  <Characters>22447</Characters>
  <Application>Microsoft Office Word</Application>
  <DocSecurity>0</DocSecurity>
  <Lines>187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Zdrowia</Company>
  <LinksUpToDate>false</LinksUpToDate>
  <CharactersWithSpaces>25364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Kieszek Jarosław</dc:creator>
  <cp:keywords/>
  <dc:description/>
  <cp:lastModifiedBy>Orłowska Aldona</cp:lastModifiedBy>
  <cp:revision>15</cp:revision>
  <cp:lastPrinted>2015-09-01T12:19:00Z</cp:lastPrinted>
  <dcterms:created xsi:type="dcterms:W3CDTF">2016-06-22T07:18:00Z</dcterms:created>
  <dcterms:modified xsi:type="dcterms:W3CDTF">2016-07-06T14:05:00Z</dcterms:modified>
</cp:coreProperties>
</file>